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CDD5E" w14:textId="51A307E9" w:rsidR="006808D2" w:rsidRDefault="00791C48">
      <w:pPr>
        <w:spacing w:after="0"/>
        <w:jc w:val="center"/>
        <w:rPr>
          <w:rFonts w:ascii="Arial" w:hAnsi="Arial" w:cs="Arial"/>
          <w:b/>
          <w:bCs/>
          <w:sz w:val="36"/>
          <w:szCs w:val="36"/>
        </w:rPr>
      </w:pPr>
      <w:r>
        <w:rPr>
          <w:rFonts w:ascii="Arial" w:hAnsi="Arial" w:cs="Arial"/>
          <w:b/>
          <w:bCs/>
          <w:sz w:val="36"/>
          <w:szCs w:val="36"/>
        </w:rPr>
        <w:t>Chargé de communication</w:t>
      </w:r>
      <w:r w:rsidR="00EF715D">
        <w:rPr>
          <w:rFonts w:ascii="Arial" w:hAnsi="Arial" w:cs="Arial"/>
          <w:b/>
          <w:bCs/>
          <w:sz w:val="36"/>
          <w:szCs w:val="36"/>
        </w:rPr>
        <w:t xml:space="preserve"> F/H</w:t>
      </w:r>
    </w:p>
    <w:p w14:paraId="4E686DB0" w14:textId="77777777" w:rsidR="00FD7A0D" w:rsidRPr="004035EB" w:rsidRDefault="00FD7A0D">
      <w:pPr>
        <w:spacing w:after="0"/>
        <w:jc w:val="center"/>
        <w:rPr>
          <w:rFonts w:ascii="Arial" w:hAnsi="Arial" w:cs="Arial"/>
          <w:b/>
          <w:bCs/>
          <w:color w:val="000000" w:themeColor="text1"/>
          <w:sz w:val="36"/>
          <w:szCs w:val="36"/>
        </w:rPr>
      </w:pPr>
    </w:p>
    <w:p w14:paraId="02817077" w14:textId="0387B46D" w:rsidR="00791C48" w:rsidRPr="004035EB" w:rsidRDefault="00791C48" w:rsidP="00791C48">
      <w:pPr>
        <w:spacing w:after="120"/>
        <w:jc w:val="both"/>
        <w:rPr>
          <w:rFonts w:ascii="Arial" w:hAnsi="Arial" w:cs="Arial"/>
          <w:color w:val="000000" w:themeColor="text1"/>
        </w:rPr>
      </w:pPr>
      <w:r w:rsidRPr="004035EB">
        <w:rPr>
          <w:rFonts w:ascii="Arial" w:hAnsi="Arial" w:cs="Arial"/>
          <w:color w:val="000000" w:themeColor="text1"/>
        </w:rPr>
        <w:t>Le SDET (Syndicat Départemental d'Énergie du Tarn), établissement public regroupant l'ensemble des communes du Tarn, est un acteur majeur de l'aménagement énergétique du département. Sa structure à taille humaine favorise autonomie, polyvalence et esprit d'équipe.</w:t>
      </w:r>
    </w:p>
    <w:p w14:paraId="16133DB3" w14:textId="7038104F" w:rsidR="001C0B39" w:rsidRDefault="00EC32FF" w:rsidP="001C0B39">
      <w:pPr>
        <w:spacing w:after="120"/>
        <w:jc w:val="both"/>
        <w:rPr>
          <w:rFonts w:ascii="Arial" w:hAnsi="Arial" w:cs="Arial"/>
          <w:color w:val="000000" w:themeColor="text1"/>
        </w:rPr>
      </w:pPr>
      <w:r w:rsidRPr="00EC32FF">
        <w:rPr>
          <w:rFonts w:ascii="Arial" w:hAnsi="Arial" w:cs="Arial"/>
          <w:color w:val="000000" w:themeColor="text1"/>
        </w:rPr>
        <w:t>Rattaché au responsable du service, vous contribuez au rayonnement du SDET en pilotant sa communication institutionnelle, digitale et événementielle. Vous assurez la valorisation de ses actions sur l'ensemble des canaux de communication. À ce titre, vous assurez la représentation des élus sur tout type d'évènement organisé sur le territoire départemental et supervisez l'activité de communication, en veillant à la qualité et à la cohérence des productions soumises à un comité rédactionnel</w:t>
      </w:r>
      <w:r w:rsidR="00F8516B">
        <w:rPr>
          <w:rFonts w:ascii="Arial" w:hAnsi="Arial" w:cs="Arial"/>
          <w:color w:val="000000" w:themeColor="text1"/>
        </w:rPr>
        <w:t>.</w:t>
      </w:r>
    </w:p>
    <w:p w14:paraId="051CA858" w14:textId="20311584" w:rsidR="002052A1" w:rsidRDefault="006808D2" w:rsidP="005B1482">
      <w:pPr>
        <w:pStyle w:val="Titre2"/>
        <w:rPr>
          <w:rFonts w:ascii="Arial" w:hAnsi="Arial" w:cs="Arial"/>
        </w:rPr>
      </w:pPr>
      <w:r w:rsidRPr="005B1482">
        <w:rPr>
          <w:rFonts w:ascii="Arial" w:hAnsi="Arial" w:cs="Arial"/>
        </w:rPr>
        <w:t>Missions :</w:t>
      </w:r>
    </w:p>
    <w:p w14:paraId="0F302750" w14:textId="33B495FA" w:rsidR="00F8516B" w:rsidRPr="000637B2" w:rsidRDefault="00581114" w:rsidP="00581114">
      <w:pPr>
        <w:spacing w:after="120"/>
        <w:jc w:val="both"/>
        <w:rPr>
          <w:rFonts w:ascii="Arial" w:hAnsi="Arial" w:cs="Arial"/>
          <w:b/>
          <w:bCs/>
          <w:i/>
          <w:iCs/>
          <w:color w:val="262626"/>
        </w:rPr>
      </w:pPr>
      <w:r w:rsidRPr="000637B2">
        <w:rPr>
          <w:rFonts w:ascii="Arial" w:hAnsi="Arial" w:cs="Arial"/>
          <w:b/>
          <w:bCs/>
          <w:i/>
          <w:iCs/>
          <w:color w:val="262626"/>
        </w:rPr>
        <w:t>Communication institutionnelle</w:t>
      </w:r>
    </w:p>
    <w:p w14:paraId="718B5A9F" w14:textId="6293FF84" w:rsidR="00581114" w:rsidRDefault="00F8516B" w:rsidP="00581114">
      <w:pPr>
        <w:pStyle w:val="Paragraphedeliste"/>
        <w:numPr>
          <w:ilvl w:val="0"/>
          <w:numId w:val="32"/>
        </w:numPr>
        <w:tabs>
          <w:tab w:val="num" w:pos="720"/>
        </w:tabs>
        <w:spacing w:after="120"/>
        <w:jc w:val="both"/>
        <w:rPr>
          <w:rFonts w:ascii="Arial" w:hAnsi="Arial" w:cs="Arial"/>
          <w:color w:val="000000" w:themeColor="text1"/>
          <w:sz w:val="22"/>
          <w:szCs w:val="22"/>
        </w:rPr>
      </w:pPr>
      <w:r>
        <w:rPr>
          <w:rFonts w:ascii="Arial" w:hAnsi="Arial" w:cs="Arial"/>
          <w:color w:val="000000" w:themeColor="text1"/>
          <w:sz w:val="22"/>
          <w:szCs w:val="22"/>
        </w:rPr>
        <w:t>R</w:t>
      </w:r>
      <w:r w:rsidR="00581114" w:rsidRPr="004035EB">
        <w:rPr>
          <w:rFonts w:ascii="Arial" w:hAnsi="Arial" w:cs="Arial"/>
          <w:color w:val="000000" w:themeColor="text1"/>
          <w:sz w:val="22"/>
          <w:szCs w:val="22"/>
        </w:rPr>
        <w:t>eprésentation des élus</w:t>
      </w:r>
      <w:r>
        <w:rPr>
          <w:rFonts w:ascii="Arial" w:hAnsi="Arial" w:cs="Arial"/>
          <w:color w:val="000000" w:themeColor="text1"/>
          <w:sz w:val="22"/>
          <w:szCs w:val="22"/>
        </w:rPr>
        <w:t xml:space="preserve"> sur l’ensemble des évènements du Syndicat</w:t>
      </w:r>
    </w:p>
    <w:p w14:paraId="086245BA" w14:textId="2C8C5A46" w:rsidR="00F8516B" w:rsidRPr="004035EB" w:rsidRDefault="00F8516B" w:rsidP="00581114">
      <w:pPr>
        <w:pStyle w:val="Paragraphedeliste"/>
        <w:numPr>
          <w:ilvl w:val="0"/>
          <w:numId w:val="32"/>
        </w:numPr>
        <w:tabs>
          <w:tab w:val="num" w:pos="720"/>
        </w:tabs>
        <w:spacing w:after="120"/>
        <w:jc w:val="both"/>
        <w:rPr>
          <w:rFonts w:ascii="Arial" w:hAnsi="Arial" w:cs="Arial"/>
          <w:color w:val="000000" w:themeColor="text1"/>
          <w:sz w:val="22"/>
          <w:szCs w:val="22"/>
        </w:rPr>
      </w:pPr>
      <w:r w:rsidRPr="004035EB">
        <w:rPr>
          <w:rFonts w:ascii="Arial" w:hAnsi="Arial" w:cs="Arial"/>
          <w:color w:val="000000" w:themeColor="text1"/>
          <w:sz w:val="22"/>
          <w:szCs w:val="22"/>
        </w:rPr>
        <w:t>Communication institutionnelle, relations presse</w:t>
      </w:r>
    </w:p>
    <w:p w14:paraId="0A2072C9" w14:textId="77777777" w:rsidR="00581114" w:rsidRPr="004035EB" w:rsidRDefault="00581114" w:rsidP="00581114">
      <w:pPr>
        <w:pStyle w:val="Paragraphedeliste"/>
        <w:numPr>
          <w:ilvl w:val="0"/>
          <w:numId w:val="32"/>
        </w:numPr>
        <w:tabs>
          <w:tab w:val="num" w:pos="720"/>
        </w:tabs>
        <w:spacing w:after="120"/>
        <w:jc w:val="both"/>
        <w:rPr>
          <w:rFonts w:ascii="Arial" w:hAnsi="Arial" w:cs="Arial"/>
          <w:color w:val="000000" w:themeColor="text1"/>
          <w:sz w:val="22"/>
          <w:szCs w:val="22"/>
        </w:rPr>
      </w:pPr>
      <w:r w:rsidRPr="004035EB">
        <w:rPr>
          <w:rFonts w:ascii="Arial" w:hAnsi="Arial" w:cs="Arial"/>
          <w:color w:val="000000" w:themeColor="text1"/>
          <w:sz w:val="22"/>
          <w:szCs w:val="22"/>
        </w:rPr>
        <w:t>Élaboration et pilotage du plan de communication annuel</w:t>
      </w:r>
    </w:p>
    <w:p w14:paraId="19E04796" w14:textId="610E565E" w:rsidR="00581114" w:rsidRPr="000637B2" w:rsidRDefault="00581114" w:rsidP="00581114">
      <w:pPr>
        <w:spacing w:after="120"/>
        <w:jc w:val="both"/>
        <w:rPr>
          <w:rFonts w:ascii="Arial" w:hAnsi="Arial" w:cs="Arial"/>
          <w:b/>
          <w:bCs/>
          <w:i/>
          <w:iCs/>
          <w:color w:val="262626"/>
        </w:rPr>
      </w:pPr>
      <w:r w:rsidRPr="000637B2">
        <w:rPr>
          <w:rFonts w:ascii="Arial" w:hAnsi="Arial" w:cs="Arial"/>
          <w:b/>
          <w:bCs/>
          <w:i/>
          <w:iCs/>
          <w:color w:val="262626"/>
        </w:rPr>
        <w:t xml:space="preserve">Outils numériques </w:t>
      </w:r>
    </w:p>
    <w:p w14:paraId="4C2712AB" w14:textId="0F155829" w:rsidR="00581114" w:rsidRPr="004035EB" w:rsidRDefault="00581114" w:rsidP="00581114">
      <w:pPr>
        <w:pStyle w:val="Paragraphedeliste"/>
        <w:numPr>
          <w:ilvl w:val="0"/>
          <w:numId w:val="33"/>
        </w:numPr>
        <w:tabs>
          <w:tab w:val="num" w:pos="720"/>
        </w:tabs>
        <w:spacing w:after="120"/>
        <w:jc w:val="both"/>
        <w:rPr>
          <w:rFonts w:ascii="Arial" w:hAnsi="Arial" w:cs="Arial"/>
          <w:color w:val="000000" w:themeColor="text1"/>
          <w:sz w:val="22"/>
          <w:szCs w:val="22"/>
        </w:rPr>
      </w:pPr>
      <w:r w:rsidRPr="004035EB">
        <w:rPr>
          <w:rFonts w:ascii="Arial" w:hAnsi="Arial" w:cs="Arial"/>
          <w:color w:val="000000" w:themeColor="text1"/>
          <w:sz w:val="22"/>
          <w:szCs w:val="22"/>
        </w:rPr>
        <w:t>Pilotage de la refonte</w:t>
      </w:r>
      <w:r w:rsidR="00F8516B">
        <w:rPr>
          <w:rFonts w:ascii="Arial" w:hAnsi="Arial" w:cs="Arial"/>
          <w:color w:val="000000" w:themeColor="text1"/>
          <w:sz w:val="22"/>
          <w:szCs w:val="22"/>
        </w:rPr>
        <w:t xml:space="preserve"> et animation</w:t>
      </w:r>
      <w:r w:rsidRPr="004035EB">
        <w:rPr>
          <w:rFonts w:ascii="Arial" w:hAnsi="Arial" w:cs="Arial"/>
          <w:color w:val="000000" w:themeColor="text1"/>
          <w:sz w:val="22"/>
          <w:szCs w:val="22"/>
        </w:rPr>
        <w:t xml:space="preserve"> du site internet du SDET</w:t>
      </w:r>
    </w:p>
    <w:p w14:paraId="12040769" w14:textId="77777777" w:rsidR="00581114" w:rsidRPr="004035EB" w:rsidRDefault="00581114" w:rsidP="00581114">
      <w:pPr>
        <w:pStyle w:val="Paragraphedeliste"/>
        <w:numPr>
          <w:ilvl w:val="0"/>
          <w:numId w:val="33"/>
        </w:numPr>
        <w:tabs>
          <w:tab w:val="num" w:pos="720"/>
        </w:tabs>
        <w:spacing w:after="120"/>
        <w:jc w:val="both"/>
        <w:rPr>
          <w:rFonts w:ascii="Arial" w:hAnsi="Arial" w:cs="Arial"/>
          <w:color w:val="000000" w:themeColor="text1"/>
          <w:sz w:val="22"/>
          <w:szCs w:val="22"/>
        </w:rPr>
      </w:pPr>
      <w:r w:rsidRPr="004035EB">
        <w:rPr>
          <w:rFonts w:ascii="Arial" w:hAnsi="Arial" w:cs="Arial"/>
          <w:color w:val="000000" w:themeColor="text1"/>
          <w:sz w:val="22"/>
          <w:szCs w:val="22"/>
        </w:rPr>
        <w:t>Administration du site, rédaction de newsletters et supports de communication</w:t>
      </w:r>
    </w:p>
    <w:p w14:paraId="3F9D0017" w14:textId="69545C23" w:rsidR="00581114" w:rsidRPr="000637B2" w:rsidRDefault="00581114" w:rsidP="00581114">
      <w:pPr>
        <w:spacing w:after="120"/>
        <w:jc w:val="both"/>
        <w:rPr>
          <w:rFonts w:ascii="Arial" w:hAnsi="Arial" w:cs="Arial"/>
          <w:b/>
          <w:bCs/>
          <w:i/>
          <w:iCs/>
          <w:color w:val="262626"/>
        </w:rPr>
      </w:pPr>
      <w:r w:rsidRPr="000637B2">
        <w:rPr>
          <w:rFonts w:ascii="Arial" w:hAnsi="Arial" w:cs="Arial"/>
          <w:b/>
          <w:bCs/>
          <w:i/>
          <w:iCs/>
          <w:color w:val="262626"/>
        </w:rPr>
        <w:t xml:space="preserve">Réseaux sociaux &amp; </w:t>
      </w:r>
      <w:r w:rsidR="000637B2" w:rsidRPr="000637B2">
        <w:rPr>
          <w:rFonts w:ascii="Arial" w:hAnsi="Arial" w:cs="Arial"/>
          <w:b/>
          <w:bCs/>
          <w:i/>
          <w:iCs/>
          <w:color w:val="262626"/>
        </w:rPr>
        <w:t>Community</w:t>
      </w:r>
      <w:r w:rsidRPr="000637B2">
        <w:rPr>
          <w:rFonts w:ascii="Arial" w:hAnsi="Arial" w:cs="Arial"/>
          <w:b/>
          <w:bCs/>
          <w:i/>
          <w:iCs/>
          <w:color w:val="262626"/>
        </w:rPr>
        <w:t xml:space="preserve"> management</w:t>
      </w:r>
    </w:p>
    <w:p w14:paraId="05194DFF" w14:textId="604DFDA0" w:rsidR="00581114" w:rsidRPr="004035EB" w:rsidRDefault="00F8516B" w:rsidP="00581114">
      <w:pPr>
        <w:pStyle w:val="Paragraphedeliste"/>
        <w:numPr>
          <w:ilvl w:val="0"/>
          <w:numId w:val="35"/>
        </w:numPr>
        <w:tabs>
          <w:tab w:val="num" w:pos="720"/>
        </w:tabs>
        <w:spacing w:after="120"/>
        <w:jc w:val="both"/>
        <w:rPr>
          <w:rFonts w:ascii="Arial" w:hAnsi="Arial" w:cs="Arial"/>
          <w:color w:val="000000" w:themeColor="text1"/>
          <w:sz w:val="22"/>
          <w:szCs w:val="22"/>
        </w:rPr>
      </w:pPr>
      <w:r>
        <w:rPr>
          <w:rFonts w:ascii="Arial" w:hAnsi="Arial" w:cs="Arial"/>
          <w:color w:val="000000" w:themeColor="text1"/>
          <w:sz w:val="22"/>
          <w:szCs w:val="22"/>
        </w:rPr>
        <w:t>Création et a</w:t>
      </w:r>
      <w:r w:rsidR="00581114" w:rsidRPr="004035EB">
        <w:rPr>
          <w:rFonts w:ascii="Arial" w:hAnsi="Arial" w:cs="Arial"/>
          <w:color w:val="000000" w:themeColor="text1"/>
          <w:sz w:val="22"/>
          <w:szCs w:val="22"/>
        </w:rPr>
        <w:t>nimation des comptes du SDET</w:t>
      </w:r>
      <w:r>
        <w:rPr>
          <w:rFonts w:ascii="Arial" w:hAnsi="Arial" w:cs="Arial"/>
          <w:color w:val="000000" w:themeColor="text1"/>
          <w:sz w:val="22"/>
          <w:szCs w:val="22"/>
        </w:rPr>
        <w:t xml:space="preserve"> sur les différents réseaux sociaux </w:t>
      </w:r>
      <w:r w:rsidR="00581114" w:rsidRPr="004035EB">
        <w:rPr>
          <w:rFonts w:ascii="Arial" w:hAnsi="Arial" w:cs="Arial"/>
          <w:color w:val="000000" w:themeColor="text1"/>
          <w:sz w:val="22"/>
          <w:szCs w:val="22"/>
        </w:rPr>
        <w:t>(Facebook, Instagram, LinkedIn)</w:t>
      </w:r>
    </w:p>
    <w:p w14:paraId="36D1E8BC" w14:textId="77777777" w:rsidR="00581114" w:rsidRPr="004035EB" w:rsidRDefault="00581114" w:rsidP="00581114">
      <w:pPr>
        <w:pStyle w:val="Paragraphedeliste"/>
        <w:numPr>
          <w:ilvl w:val="0"/>
          <w:numId w:val="35"/>
        </w:numPr>
        <w:tabs>
          <w:tab w:val="num" w:pos="720"/>
        </w:tabs>
        <w:spacing w:after="120"/>
        <w:jc w:val="both"/>
        <w:rPr>
          <w:rFonts w:ascii="Arial" w:hAnsi="Arial" w:cs="Arial"/>
          <w:color w:val="000000" w:themeColor="text1"/>
          <w:sz w:val="22"/>
          <w:szCs w:val="22"/>
        </w:rPr>
      </w:pPr>
      <w:r w:rsidRPr="004035EB">
        <w:rPr>
          <w:rFonts w:ascii="Arial" w:hAnsi="Arial" w:cs="Arial"/>
          <w:color w:val="000000" w:themeColor="text1"/>
          <w:sz w:val="22"/>
          <w:szCs w:val="22"/>
        </w:rPr>
        <w:t>Création de contenus, relais des médias locaux et interaction avec les abonnés</w:t>
      </w:r>
    </w:p>
    <w:p w14:paraId="2DDA3782" w14:textId="77777777" w:rsidR="00581114" w:rsidRPr="000637B2" w:rsidRDefault="00581114" w:rsidP="00581114">
      <w:pPr>
        <w:spacing w:after="120"/>
        <w:jc w:val="both"/>
        <w:rPr>
          <w:rFonts w:ascii="Arial" w:hAnsi="Arial" w:cs="Arial"/>
          <w:b/>
          <w:bCs/>
          <w:i/>
          <w:iCs/>
          <w:color w:val="262626"/>
        </w:rPr>
      </w:pPr>
      <w:r w:rsidRPr="000637B2">
        <w:rPr>
          <w:rFonts w:ascii="Arial" w:hAnsi="Arial" w:cs="Arial"/>
          <w:b/>
          <w:bCs/>
          <w:i/>
          <w:iCs/>
          <w:color w:val="262626"/>
        </w:rPr>
        <w:t>Évènementiel et production visuelle</w:t>
      </w:r>
    </w:p>
    <w:p w14:paraId="27904D72" w14:textId="12584B50" w:rsidR="00581114" w:rsidRPr="004035EB" w:rsidRDefault="00581114" w:rsidP="00581114">
      <w:pPr>
        <w:pStyle w:val="Paragraphedeliste"/>
        <w:numPr>
          <w:ilvl w:val="0"/>
          <w:numId w:val="34"/>
        </w:numPr>
        <w:tabs>
          <w:tab w:val="num" w:pos="720"/>
        </w:tabs>
        <w:spacing w:after="120"/>
        <w:jc w:val="both"/>
        <w:rPr>
          <w:rFonts w:ascii="Arial" w:hAnsi="Arial" w:cs="Arial"/>
          <w:color w:val="000000" w:themeColor="text1"/>
          <w:sz w:val="22"/>
          <w:szCs w:val="22"/>
        </w:rPr>
      </w:pPr>
      <w:r w:rsidRPr="004035EB">
        <w:rPr>
          <w:rFonts w:ascii="Arial" w:hAnsi="Arial" w:cs="Arial"/>
          <w:color w:val="000000" w:themeColor="text1"/>
          <w:sz w:val="22"/>
          <w:szCs w:val="22"/>
        </w:rPr>
        <w:t>Organisation des manifestations du syndicat, de la logistique au</w:t>
      </w:r>
      <w:r w:rsidR="00F8516B">
        <w:rPr>
          <w:rFonts w:ascii="Arial" w:hAnsi="Arial" w:cs="Arial"/>
          <w:color w:val="000000" w:themeColor="text1"/>
          <w:sz w:val="22"/>
          <w:szCs w:val="22"/>
        </w:rPr>
        <w:t xml:space="preserve"> respect</w:t>
      </w:r>
      <w:r w:rsidRPr="004035EB">
        <w:rPr>
          <w:rFonts w:ascii="Arial" w:hAnsi="Arial" w:cs="Arial"/>
          <w:color w:val="000000" w:themeColor="text1"/>
          <w:sz w:val="22"/>
          <w:szCs w:val="22"/>
        </w:rPr>
        <w:t xml:space="preserve"> protocol</w:t>
      </w:r>
      <w:r w:rsidR="00F8516B">
        <w:rPr>
          <w:rFonts w:ascii="Arial" w:hAnsi="Arial" w:cs="Arial"/>
          <w:color w:val="000000" w:themeColor="text1"/>
          <w:sz w:val="22"/>
          <w:szCs w:val="22"/>
        </w:rPr>
        <w:t>aire</w:t>
      </w:r>
    </w:p>
    <w:p w14:paraId="65F7D25F" w14:textId="77777777" w:rsidR="00581114" w:rsidRPr="004035EB" w:rsidRDefault="00581114" w:rsidP="00581114">
      <w:pPr>
        <w:pStyle w:val="Paragraphedeliste"/>
        <w:numPr>
          <w:ilvl w:val="0"/>
          <w:numId w:val="34"/>
        </w:numPr>
        <w:tabs>
          <w:tab w:val="num" w:pos="720"/>
        </w:tabs>
        <w:spacing w:after="120"/>
        <w:jc w:val="both"/>
        <w:rPr>
          <w:rFonts w:ascii="Arial" w:hAnsi="Arial" w:cs="Arial"/>
          <w:color w:val="000000" w:themeColor="text1"/>
          <w:sz w:val="22"/>
          <w:szCs w:val="22"/>
        </w:rPr>
      </w:pPr>
      <w:r w:rsidRPr="004035EB">
        <w:rPr>
          <w:rFonts w:ascii="Arial" w:hAnsi="Arial" w:cs="Arial"/>
          <w:color w:val="000000" w:themeColor="text1"/>
          <w:sz w:val="22"/>
          <w:szCs w:val="22"/>
        </w:rPr>
        <w:t>Réalisation de photos et vidéos, gestion de la photothèque/vidéothèque</w:t>
      </w:r>
    </w:p>
    <w:p w14:paraId="6F4E7D0C" w14:textId="77777777" w:rsidR="00581114" w:rsidRPr="000637B2" w:rsidRDefault="00581114" w:rsidP="00581114">
      <w:pPr>
        <w:spacing w:after="120"/>
        <w:jc w:val="both"/>
        <w:rPr>
          <w:rFonts w:ascii="Arial" w:hAnsi="Arial" w:cs="Arial"/>
          <w:b/>
          <w:bCs/>
          <w:i/>
          <w:iCs/>
          <w:color w:val="262626"/>
        </w:rPr>
      </w:pPr>
      <w:r w:rsidRPr="000637B2">
        <w:rPr>
          <w:rFonts w:ascii="Arial" w:hAnsi="Arial" w:cs="Arial"/>
          <w:b/>
          <w:bCs/>
          <w:i/>
          <w:iCs/>
          <w:color w:val="262626"/>
        </w:rPr>
        <w:t>Appui aux services</w:t>
      </w:r>
    </w:p>
    <w:p w14:paraId="31201CD6" w14:textId="77777777" w:rsidR="00581114" w:rsidRPr="004035EB" w:rsidRDefault="00581114" w:rsidP="00581114">
      <w:pPr>
        <w:pStyle w:val="Paragraphedeliste"/>
        <w:numPr>
          <w:ilvl w:val="0"/>
          <w:numId w:val="36"/>
        </w:numPr>
        <w:tabs>
          <w:tab w:val="num" w:pos="720"/>
        </w:tabs>
        <w:spacing w:after="120"/>
        <w:jc w:val="both"/>
        <w:rPr>
          <w:rFonts w:ascii="Arial" w:hAnsi="Arial" w:cs="Arial"/>
          <w:sz w:val="22"/>
          <w:szCs w:val="22"/>
        </w:rPr>
      </w:pPr>
      <w:r w:rsidRPr="004035EB">
        <w:rPr>
          <w:rFonts w:ascii="Arial" w:hAnsi="Arial" w:cs="Arial"/>
          <w:sz w:val="22"/>
          <w:szCs w:val="22"/>
        </w:rPr>
        <w:t>Conseil aux services du SDET sur leurs besoins de communication</w:t>
      </w:r>
    </w:p>
    <w:p w14:paraId="646A87FB" w14:textId="77777777" w:rsidR="002052A1" w:rsidRDefault="007B1863">
      <w:pPr>
        <w:pStyle w:val="Titre2"/>
        <w:rPr>
          <w:rFonts w:ascii="Arial" w:hAnsi="Arial" w:cs="Arial"/>
        </w:rPr>
      </w:pPr>
      <w:r w:rsidRPr="00D35E02">
        <w:rPr>
          <w:rFonts w:ascii="Arial" w:hAnsi="Arial" w:cs="Arial"/>
        </w:rPr>
        <w:t>Profil recherché</w:t>
      </w:r>
    </w:p>
    <w:p w14:paraId="2E5DC4B1" w14:textId="49062880" w:rsidR="001C0B39" w:rsidRPr="001C0B39" w:rsidRDefault="001C0B39" w:rsidP="001C0B39">
      <w:pPr>
        <w:pStyle w:val="Paragraphedeliste"/>
        <w:numPr>
          <w:ilvl w:val="0"/>
          <w:numId w:val="26"/>
        </w:numPr>
        <w:suppressAutoHyphens w:val="0"/>
        <w:autoSpaceDN/>
        <w:spacing w:after="80" w:line="240" w:lineRule="auto"/>
        <w:contextualSpacing w:val="0"/>
        <w:jc w:val="both"/>
        <w:rPr>
          <w:rFonts w:ascii="Arial" w:hAnsi="Arial" w:cs="Arial"/>
          <w:sz w:val="22"/>
          <w:szCs w:val="22"/>
        </w:rPr>
      </w:pPr>
      <w:r w:rsidRPr="001C0B39">
        <w:rPr>
          <w:rFonts w:ascii="Arial" w:hAnsi="Arial" w:cs="Arial"/>
          <w:sz w:val="22"/>
          <w:szCs w:val="22"/>
        </w:rPr>
        <w:t xml:space="preserve">Formation supérieure en communication (Bac +3 à Bac +5) et expérience confirmée </w:t>
      </w:r>
      <w:r w:rsidR="00F8516B">
        <w:rPr>
          <w:rFonts w:ascii="Arial" w:hAnsi="Arial" w:cs="Arial"/>
          <w:sz w:val="22"/>
          <w:szCs w:val="22"/>
        </w:rPr>
        <w:t xml:space="preserve">exige </w:t>
      </w:r>
      <w:r w:rsidRPr="001C0B39">
        <w:rPr>
          <w:rFonts w:ascii="Arial" w:hAnsi="Arial" w:cs="Arial"/>
          <w:sz w:val="22"/>
          <w:szCs w:val="22"/>
        </w:rPr>
        <w:t>dans un poste similaire</w:t>
      </w:r>
    </w:p>
    <w:p w14:paraId="5E4F884D" w14:textId="1E0465C2" w:rsidR="001C0B39" w:rsidRPr="001C0B39" w:rsidRDefault="001C0B39" w:rsidP="001C0B39">
      <w:pPr>
        <w:pStyle w:val="Paragraphedeliste"/>
        <w:numPr>
          <w:ilvl w:val="0"/>
          <w:numId w:val="26"/>
        </w:numPr>
        <w:suppressAutoHyphens w:val="0"/>
        <w:autoSpaceDN/>
        <w:spacing w:after="80" w:line="240" w:lineRule="auto"/>
        <w:contextualSpacing w:val="0"/>
        <w:jc w:val="both"/>
        <w:rPr>
          <w:rFonts w:ascii="Arial" w:hAnsi="Arial" w:cs="Arial"/>
          <w:sz w:val="22"/>
          <w:szCs w:val="22"/>
        </w:rPr>
      </w:pPr>
      <w:r w:rsidRPr="001C0B39">
        <w:rPr>
          <w:rFonts w:ascii="Arial" w:hAnsi="Arial" w:cs="Arial"/>
          <w:sz w:val="22"/>
          <w:szCs w:val="22"/>
        </w:rPr>
        <w:t>Solide connaissance de la communication institutionnelle, digitale et événementielle, associée à d'excellentes qualités rédactionnelles</w:t>
      </w:r>
    </w:p>
    <w:p w14:paraId="2C2CCF2F" w14:textId="099C1483" w:rsidR="001C0B39" w:rsidRPr="001C0B39" w:rsidRDefault="001C0B39" w:rsidP="001C0B39">
      <w:pPr>
        <w:pStyle w:val="Paragraphedeliste"/>
        <w:numPr>
          <w:ilvl w:val="0"/>
          <w:numId w:val="26"/>
        </w:numPr>
        <w:suppressAutoHyphens w:val="0"/>
        <w:autoSpaceDN/>
        <w:spacing w:after="80" w:line="240" w:lineRule="auto"/>
        <w:contextualSpacing w:val="0"/>
        <w:jc w:val="both"/>
        <w:rPr>
          <w:rFonts w:ascii="Arial" w:hAnsi="Arial" w:cs="Arial"/>
          <w:sz w:val="22"/>
          <w:szCs w:val="22"/>
        </w:rPr>
      </w:pPr>
      <w:r w:rsidRPr="001C0B39">
        <w:rPr>
          <w:rFonts w:ascii="Arial" w:hAnsi="Arial" w:cs="Arial"/>
          <w:sz w:val="22"/>
          <w:szCs w:val="22"/>
        </w:rPr>
        <w:t>Maîtrise des outils de communication digitale et de création graphique (photo, vidéo, Canva et/ou Adobe)</w:t>
      </w:r>
    </w:p>
    <w:p w14:paraId="4E15166A" w14:textId="29C07AB3" w:rsidR="001C0B39" w:rsidRDefault="001C0B39" w:rsidP="001C0B39">
      <w:pPr>
        <w:pStyle w:val="Paragraphedeliste"/>
        <w:numPr>
          <w:ilvl w:val="0"/>
          <w:numId w:val="26"/>
        </w:numPr>
        <w:suppressAutoHyphens w:val="0"/>
        <w:autoSpaceDN/>
        <w:spacing w:after="80" w:line="240" w:lineRule="auto"/>
        <w:contextualSpacing w:val="0"/>
        <w:jc w:val="both"/>
        <w:rPr>
          <w:rFonts w:ascii="Arial" w:hAnsi="Arial" w:cs="Arial"/>
          <w:sz w:val="22"/>
          <w:szCs w:val="22"/>
        </w:rPr>
      </w:pPr>
      <w:r w:rsidRPr="001C0B39">
        <w:rPr>
          <w:rFonts w:ascii="Arial" w:hAnsi="Arial" w:cs="Arial"/>
          <w:sz w:val="22"/>
          <w:szCs w:val="22"/>
        </w:rPr>
        <w:lastRenderedPageBreak/>
        <w:t>Expérience en gestion de projets de communication, notamment web, avec une capacité à conduire plusieurs projets simultanément</w:t>
      </w:r>
    </w:p>
    <w:p w14:paraId="58AA484F" w14:textId="730C9621" w:rsidR="001C0B39" w:rsidRPr="001C0B39" w:rsidRDefault="001C0B39" w:rsidP="001C0B39">
      <w:pPr>
        <w:pStyle w:val="Paragraphedeliste"/>
        <w:numPr>
          <w:ilvl w:val="0"/>
          <w:numId w:val="26"/>
        </w:numPr>
        <w:suppressAutoHyphens w:val="0"/>
        <w:autoSpaceDN/>
        <w:spacing w:after="80" w:line="240" w:lineRule="auto"/>
        <w:contextualSpacing w:val="0"/>
        <w:jc w:val="both"/>
        <w:rPr>
          <w:rFonts w:ascii="Arial" w:hAnsi="Arial" w:cs="Arial"/>
          <w:sz w:val="22"/>
          <w:szCs w:val="22"/>
        </w:rPr>
      </w:pPr>
      <w:r w:rsidRPr="001C0B39">
        <w:rPr>
          <w:rFonts w:ascii="Arial" w:hAnsi="Arial" w:cs="Arial"/>
          <w:sz w:val="22"/>
          <w:szCs w:val="22"/>
        </w:rPr>
        <w:t>Créativité, rigueur, autonomie, sens de l'organisation, esprit d'initiative, qualités relationnelles et sens du service public.</w:t>
      </w:r>
    </w:p>
    <w:p w14:paraId="67E73200" w14:textId="66686A6C" w:rsidR="000637B2" w:rsidRPr="000637B2" w:rsidRDefault="000637B2" w:rsidP="000637B2">
      <w:pPr>
        <w:pStyle w:val="Titre2"/>
        <w:rPr>
          <w:rFonts w:ascii="Arial" w:hAnsi="Arial" w:cs="Arial"/>
        </w:rPr>
      </w:pPr>
      <w:r w:rsidRPr="000637B2">
        <w:rPr>
          <w:rFonts w:ascii="Arial" w:hAnsi="Arial" w:cs="Arial"/>
        </w:rPr>
        <w:t>Pourquoi rejoindre le SDET ?</w:t>
      </w:r>
    </w:p>
    <w:p w14:paraId="44E07659" w14:textId="45AE3DC4" w:rsidR="0004636D" w:rsidRPr="0004636D" w:rsidRDefault="0004636D" w:rsidP="0004636D">
      <w:pPr>
        <w:pStyle w:val="Paragraphedeliste"/>
        <w:numPr>
          <w:ilvl w:val="0"/>
          <w:numId w:val="38"/>
        </w:numPr>
        <w:jc w:val="both"/>
        <w:rPr>
          <w:rFonts w:ascii="Arial" w:hAnsi="Arial" w:cs="Arial"/>
          <w:color w:val="000000" w:themeColor="text1"/>
          <w:sz w:val="22"/>
          <w:szCs w:val="22"/>
        </w:rPr>
      </w:pPr>
      <w:r w:rsidRPr="0004636D">
        <w:rPr>
          <w:rFonts w:ascii="Arial" w:hAnsi="Arial" w:cs="Arial"/>
          <w:color w:val="000000" w:themeColor="text1"/>
          <w:sz w:val="22"/>
          <w:szCs w:val="22"/>
        </w:rPr>
        <w:t xml:space="preserve">Intégrer un établissement public engagé dans la transition énergétique au service des collectivités tarnaises. </w:t>
      </w:r>
    </w:p>
    <w:p w14:paraId="72291D01" w14:textId="4468572C" w:rsidR="0004636D" w:rsidRPr="0004636D" w:rsidRDefault="0004636D" w:rsidP="0004636D">
      <w:pPr>
        <w:pStyle w:val="Paragraphedeliste"/>
        <w:numPr>
          <w:ilvl w:val="0"/>
          <w:numId w:val="38"/>
        </w:numPr>
        <w:jc w:val="both"/>
        <w:rPr>
          <w:rFonts w:ascii="Arial" w:hAnsi="Arial" w:cs="Arial"/>
          <w:color w:val="000000" w:themeColor="text1"/>
          <w:sz w:val="22"/>
          <w:szCs w:val="22"/>
        </w:rPr>
      </w:pPr>
      <w:r w:rsidRPr="0004636D">
        <w:rPr>
          <w:rFonts w:ascii="Arial" w:hAnsi="Arial" w:cs="Arial"/>
          <w:color w:val="000000" w:themeColor="text1"/>
          <w:sz w:val="22"/>
          <w:szCs w:val="22"/>
        </w:rPr>
        <w:t xml:space="preserve">Occuper un poste polyvalent offrant une grande autonomie et une diversité de missions. </w:t>
      </w:r>
    </w:p>
    <w:p w14:paraId="09D7A079" w14:textId="77777777" w:rsidR="0004636D" w:rsidRPr="0004636D" w:rsidRDefault="0004636D" w:rsidP="0004636D">
      <w:pPr>
        <w:pStyle w:val="Paragraphedeliste"/>
        <w:numPr>
          <w:ilvl w:val="0"/>
          <w:numId w:val="38"/>
        </w:numPr>
        <w:spacing w:after="0"/>
        <w:jc w:val="both"/>
        <w:rPr>
          <w:rFonts w:ascii="Arial" w:hAnsi="Arial" w:cs="Arial"/>
          <w:color w:val="000000" w:themeColor="text1"/>
          <w:sz w:val="22"/>
          <w:szCs w:val="22"/>
        </w:rPr>
      </w:pPr>
      <w:r w:rsidRPr="0004636D">
        <w:rPr>
          <w:rFonts w:ascii="Arial" w:hAnsi="Arial" w:cs="Arial"/>
          <w:color w:val="000000" w:themeColor="text1"/>
          <w:sz w:val="22"/>
          <w:szCs w:val="22"/>
        </w:rPr>
        <w:t>Évoluer au sein d'une équipe à taille humaine favorisant la coopération et l'initiative.</w:t>
      </w:r>
    </w:p>
    <w:p w14:paraId="220A2251" w14:textId="5FDDD3E7" w:rsidR="000637B2" w:rsidRPr="0004636D" w:rsidRDefault="000637B2" w:rsidP="0004636D">
      <w:pPr>
        <w:pStyle w:val="Paragraphedeliste"/>
        <w:numPr>
          <w:ilvl w:val="0"/>
          <w:numId w:val="38"/>
        </w:numPr>
        <w:spacing w:after="0"/>
        <w:jc w:val="both"/>
        <w:rPr>
          <w:rFonts w:ascii="Arial" w:hAnsi="Arial" w:cs="Arial"/>
          <w:color w:val="000000" w:themeColor="text1"/>
          <w:sz w:val="22"/>
          <w:szCs w:val="22"/>
        </w:rPr>
      </w:pPr>
      <w:r w:rsidRPr="0004636D">
        <w:rPr>
          <w:rFonts w:ascii="Arial" w:hAnsi="Arial" w:cs="Arial"/>
          <w:color w:val="000000" w:themeColor="text1"/>
          <w:sz w:val="22"/>
          <w:szCs w:val="22"/>
        </w:rPr>
        <w:t>Rémunération selon la grille indiciaire du cadre d’emplois des rédacteurs territoriaux + RIFSEEP</w:t>
      </w:r>
    </w:p>
    <w:p w14:paraId="3E4FCF90" w14:textId="755199B1" w:rsidR="000637B2" w:rsidRPr="0004636D" w:rsidRDefault="000637B2" w:rsidP="000637B2">
      <w:pPr>
        <w:pStyle w:val="Paragraphedeliste"/>
        <w:numPr>
          <w:ilvl w:val="0"/>
          <w:numId w:val="38"/>
        </w:numPr>
        <w:spacing w:after="0"/>
        <w:jc w:val="both"/>
        <w:rPr>
          <w:rFonts w:ascii="Arial" w:hAnsi="Arial" w:cs="Arial"/>
          <w:color w:val="000000" w:themeColor="text1"/>
          <w:sz w:val="22"/>
          <w:szCs w:val="22"/>
        </w:rPr>
      </w:pPr>
      <w:r w:rsidRPr="0004636D">
        <w:rPr>
          <w:rFonts w:ascii="Arial" w:hAnsi="Arial" w:cs="Arial"/>
          <w:color w:val="000000" w:themeColor="text1"/>
          <w:sz w:val="22"/>
          <w:szCs w:val="22"/>
        </w:rPr>
        <w:t>Carte Up Déjeuner Upcoop (9 €, prise en charge employeur à 60 %), prévoyance (15 €/mois) et complémentaire santé (22 €/mois) financées par l'employeur</w:t>
      </w:r>
    </w:p>
    <w:p w14:paraId="69B42A81" w14:textId="77777777" w:rsidR="000637B2" w:rsidRPr="0004636D" w:rsidRDefault="000637B2" w:rsidP="000637B2">
      <w:pPr>
        <w:pStyle w:val="Paragraphedeliste"/>
        <w:numPr>
          <w:ilvl w:val="0"/>
          <w:numId w:val="38"/>
        </w:numPr>
        <w:spacing w:after="0"/>
        <w:jc w:val="both"/>
        <w:rPr>
          <w:rFonts w:ascii="Arial" w:hAnsi="Arial" w:cs="Arial"/>
          <w:color w:val="000000" w:themeColor="text1"/>
          <w:sz w:val="22"/>
          <w:szCs w:val="22"/>
        </w:rPr>
      </w:pPr>
      <w:r w:rsidRPr="0004636D">
        <w:rPr>
          <w:rFonts w:ascii="Arial" w:hAnsi="Arial" w:cs="Arial"/>
          <w:color w:val="000000" w:themeColor="text1"/>
          <w:sz w:val="22"/>
          <w:szCs w:val="22"/>
        </w:rPr>
        <w:t>Forfait mobilités durables (200 €/an), adhésion CNAS</w:t>
      </w:r>
    </w:p>
    <w:p w14:paraId="23673654" w14:textId="0FA26CDC" w:rsidR="002052A1" w:rsidRPr="00D35E02" w:rsidRDefault="007B1863">
      <w:pPr>
        <w:pStyle w:val="Titre2"/>
        <w:rPr>
          <w:rFonts w:ascii="Arial" w:hAnsi="Arial" w:cs="Arial"/>
        </w:rPr>
      </w:pPr>
      <w:r w:rsidRPr="00D35E02">
        <w:rPr>
          <w:rFonts w:ascii="Arial" w:hAnsi="Arial" w:cs="Arial"/>
        </w:rPr>
        <w:t>Informations complémentaires</w:t>
      </w:r>
    </w:p>
    <w:p w14:paraId="499BEE36" w14:textId="4A32A0D6" w:rsidR="002052A1" w:rsidRPr="004035EB" w:rsidRDefault="007B1863">
      <w:pPr>
        <w:pStyle w:val="Paragraphedeliste"/>
        <w:numPr>
          <w:ilvl w:val="0"/>
          <w:numId w:val="4"/>
        </w:numPr>
        <w:spacing w:after="0"/>
        <w:jc w:val="both"/>
        <w:rPr>
          <w:rFonts w:ascii="Arial" w:hAnsi="Arial" w:cs="Arial"/>
          <w:color w:val="000000" w:themeColor="text1"/>
          <w:sz w:val="22"/>
          <w:szCs w:val="22"/>
        </w:rPr>
      </w:pPr>
      <w:r w:rsidRPr="004035EB">
        <w:rPr>
          <w:rFonts w:ascii="Arial" w:hAnsi="Arial" w:cs="Arial"/>
          <w:color w:val="000000" w:themeColor="text1"/>
          <w:sz w:val="22"/>
          <w:szCs w:val="22"/>
        </w:rPr>
        <w:t xml:space="preserve">Poste à pourvoir au </w:t>
      </w:r>
      <w:r w:rsidRPr="004035EB">
        <w:rPr>
          <w:rFonts w:ascii="Arial" w:hAnsi="Arial" w:cs="Arial"/>
          <w:b/>
          <w:bCs/>
          <w:color w:val="000000" w:themeColor="text1"/>
          <w:sz w:val="22"/>
          <w:szCs w:val="22"/>
        </w:rPr>
        <w:t xml:space="preserve">1er </w:t>
      </w:r>
      <w:r w:rsidR="00F01AAB" w:rsidRPr="004035EB">
        <w:rPr>
          <w:rFonts w:ascii="Arial" w:hAnsi="Arial" w:cs="Arial"/>
          <w:b/>
          <w:bCs/>
          <w:color w:val="000000" w:themeColor="text1"/>
          <w:sz w:val="22"/>
          <w:szCs w:val="22"/>
        </w:rPr>
        <w:t>Octobre</w:t>
      </w:r>
      <w:r w:rsidRPr="004035EB">
        <w:rPr>
          <w:rFonts w:ascii="Arial" w:hAnsi="Arial" w:cs="Arial"/>
          <w:b/>
          <w:bCs/>
          <w:color w:val="000000" w:themeColor="text1"/>
          <w:sz w:val="22"/>
          <w:szCs w:val="22"/>
        </w:rPr>
        <w:t xml:space="preserve"> 2026</w:t>
      </w:r>
      <w:r w:rsidRPr="004035EB">
        <w:rPr>
          <w:rFonts w:ascii="Arial" w:hAnsi="Arial" w:cs="Arial"/>
          <w:color w:val="000000" w:themeColor="text1"/>
          <w:sz w:val="22"/>
          <w:szCs w:val="22"/>
        </w:rPr>
        <w:t xml:space="preserve"> par voie statutaire (mutation, détachement, liste d’aptitude) ou contractuelle  </w:t>
      </w:r>
    </w:p>
    <w:p w14:paraId="7E0E6235" w14:textId="7B9FC3AB" w:rsidR="002052A1" w:rsidRPr="004035EB" w:rsidRDefault="007B1863">
      <w:pPr>
        <w:pStyle w:val="Paragraphedeliste"/>
        <w:numPr>
          <w:ilvl w:val="0"/>
          <w:numId w:val="4"/>
        </w:numPr>
        <w:spacing w:after="0"/>
        <w:jc w:val="both"/>
        <w:rPr>
          <w:rFonts w:ascii="Arial" w:hAnsi="Arial" w:cs="Arial"/>
          <w:color w:val="000000" w:themeColor="text1"/>
          <w:sz w:val="22"/>
          <w:szCs w:val="22"/>
        </w:rPr>
      </w:pPr>
      <w:r w:rsidRPr="004035EB">
        <w:rPr>
          <w:rFonts w:ascii="Arial" w:hAnsi="Arial" w:cs="Arial"/>
          <w:color w:val="000000" w:themeColor="text1"/>
          <w:sz w:val="22"/>
          <w:szCs w:val="22"/>
        </w:rPr>
        <w:t>Poste à temps complet (39 heures hebdomadaires</w:t>
      </w:r>
      <w:r w:rsidR="00D7290C" w:rsidRPr="004035EB">
        <w:rPr>
          <w:rFonts w:ascii="Arial" w:hAnsi="Arial" w:cs="Arial"/>
          <w:color w:val="000000" w:themeColor="text1"/>
          <w:sz w:val="22"/>
          <w:szCs w:val="22"/>
        </w:rPr>
        <w:t xml:space="preserve"> / </w:t>
      </w:r>
      <w:r w:rsidRPr="004035EB">
        <w:rPr>
          <w:rFonts w:ascii="Arial" w:hAnsi="Arial" w:cs="Arial"/>
          <w:color w:val="000000" w:themeColor="text1"/>
          <w:sz w:val="22"/>
          <w:szCs w:val="22"/>
        </w:rPr>
        <w:t>23 jours RTT</w:t>
      </w:r>
      <w:r w:rsidR="00D7290C" w:rsidRPr="004035EB">
        <w:rPr>
          <w:rFonts w:ascii="Arial" w:hAnsi="Arial" w:cs="Arial"/>
          <w:color w:val="000000" w:themeColor="text1"/>
          <w:sz w:val="22"/>
          <w:szCs w:val="22"/>
        </w:rPr>
        <w:t>)</w:t>
      </w:r>
    </w:p>
    <w:p w14:paraId="14427C64" w14:textId="13BD4AEC" w:rsidR="002052A1" w:rsidRPr="00D35E02" w:rsidRDefault="007B1863">
      <w:pPr>
        <w:pStyle w:val="Titre2"/>
        <w:rPr>
          <w:rFonts w:ascii="Arial" w:hAnsi="Arial" w:cs="Arial"/>
        </w:rPr>
      </w:pPr>
      <w:r w:rsidRPr="00D35E02">
        <w:rPr>
          <w:rFonts w:ascii="Arial" w:hAnsi="Arial" w:cs="Arial"/>
        </w:rPr>
        <w:t>Modalités de candidature</w:t>
      </w:r>
    </w:p>
    <w:p w14:paraId="7266B76E" w14:textId="77777777" w:rsidR="005B1482" w:rsidRPr="004035EB" w:rsidRDefault="005B1482" w:rsidP="005B1482">
      <w:pPr>
        <w:spacing w:after="120"/>
        <w:jc w:val="both"/>
        <w:rPr>
          <w:rFonts w:ascii="Arial" w:hAnsi="Arial" w:cs="Arial"/>
          <w:color w:val="000000" w:themeColor="text1"/>
        </w:rPr>
      </w:pPr>
      <w:r w:rsidRPr="004035EB">
        <w:rPr>
          <w:rFonts w:ascii="Arial" w:hAnsi="Arial" w:cs="Arial"/>
          <w:color w:val="000000" w:themeColor="text1"/>
        </w:rPr>
        <w:t>Merci d'adresser lettre de motivation et CV avant le vendredi 21 août 2026 à :</w:t>
      </w:r>
    </w:p>
    <w:p w14:paraId="6997E82D" w14:textId="77777777" w:rsidR="005B1482" w:rsidRPr="004035EB" w:rsidRDefault="005B1482" w:rsidP="005B1482">
      <w:pPr>
        <w:spacing w:before="100" w:after="40"/>
        <w:jc w:val="both"/>
        <w:rPr>
          <w:rFonts w:ascii="Arial" w:hAnsi="Arial" w:cs="Arial"/>
          <w:color w:val="000000" w:themeColor="text1"/>
        </w:rPr>
      </w:pPr>
      <w:r w:rsidRPr="004035EB">
        <w:rPr>
          <w:rFonts w:ascii="Arial" w:hAnsi="Arial" w:cs="Arial"/>
          <w:b/>
          <w:bCs/>
          <w:color w:val="000000" w:themeColor="text1"/>
        </w:rPr>
        <w:t>Monsieur le Président, Vincent Colom</w:t>
      </w:r>
    </w:p>
    <w:p w14:paraId="51C9B4BB" w14:textId="77777777" w:rsidR="004035EB" w:rsidRDefault="005B1482" w:rsidP="005B1482">
      <w:pPr>
        <w:spacing w:after="40"/>
        <w:jc w:val="both"/>
        <w:rPr>
          <w:rFonts w:ascii="Arial" w:hAnsi="Arial" w:cs="Arial"/>
          <w:color w:val="000000" w:themeColor="text1"/>
        </w:rPr>
      </w:pPr>
      <w:r w:rsidRPr="004035EB">
        <w:rPr>
          <w:rFonts w:ascii="Arial" w:hAnsi="Arial" w:cs="Arial"/>
          <w:color w:val="000000" w:themeColor="text1"/>
        </w:rPr>
        <w:t xml:space="preserve">SDET </w:t>
      </w:r>
    </w:p>
    <w:p w14:paraId="57888441" w14:textId="77777777" w:rsidR="004035EB" w:rsidRDefault="005B1482" w:rsidP="005B1482">
      <w:pPr>
        <w:spacing w:after="40"/>
        <w:jc w:val="both"/>
        <w:rPr>
          <w:rFonts w:ascii="Arial" w:hAnsi="Arial" w:cs="Arial"/>
          <w:color w:val="000000" w:themeColor="text1"/>
        </w:rPr>
      </w:pPr>
      <w:r w:rsidRPr="004035EB">
        <w:rPr>
          <w:rFonts w:ascii="Arial" w:hAnsi="Arial" w:cs="Arial"/>
          <w:color w:val="000000" w:themeColor="text1"/>
        </w:rPr>
        <w:t xml:space="preserve">2 rue Gustave Eiffel </w:t>
      </w:r>
    </w:p>
    <w:p w14:paraId="03B2F1E0" w14:textId="5194E0FF" w:rsidR="005B1482" w:rsidRPr="004035EB" w:rsidRDefault="005B1482" w:rsidP="005B1482">
      <w:pPr>
        <w:spacing w:after="40"/>
        <w:jc w:val="both"/>
        <w:rPr>
          <w:rFonts w:ascii="Arial" w:hAnsi="Arial" w:cs="Arial"/>
          <w:color w:val="000000" w:themeColor="text1"/>
        </w:rPr>
      </w:pPr>
      <w:r w:rsidRPr="004035EB">
        <w:rPr>
          <w:rFonts w:ascii="Arial" w:hAnsi="Arial" w:cs="Arial"/>
          <w:color w:val="000000" w:themeColor="text1"/>
        </w:rPr>
        <w:t>81000 Albi</w:t>
      </w:r>
    </w:p>
    <w:p w14:paraId="02F5C498" w14:textId="0807D411" w:rsidR="005B1482" w:rsidRPr="004035EB" w:rsidRDefault="005B1482" w:rsidP="005B1482">
      <w:pPr>
        <w:spacing w:before="160"/>
        <w:jc w:val="both"/>
        <w:rPr>
          <w:rFonts w:ascii="Arial" w:hAnsi="Arial" w:cs="Arial"/>
          <w:color w:val="000000" w:themeColor="text1"/>
        </w:rPr>
      </w:pPr>
      <w:r w:rsidRPr="004035EB">
        <w:rPr>
          <w:rFonts w:ascii="Arial" w:hAnsi="Arial" w:cs="Arial"/>
          <w:i/>
          <w:iCs/>
          <w:color w:val="000000" w:themeColor="text1"/>
        </w:rPr>
        <w:t xml:space="preserve">Les entretiens de recrutement se tiendront </w:t>
      </w:r>
      <w:r w:rsidR="008C6238">
        <w:rPr>
          <w:rFonts w:ascii="Arial" w:hAnsi="Arial" w:cs="Arial"/>
          <w:i/>
          <w:iCs/>
          <w:color w:val="000000" w:themeColor="text1"/>
        </w:rPr>
        <w:t>courant septembre.</w:t>
      </w:r>
    </w:p>
    <w:p w14:paraId="42FE7E5C" w14:textId="77777777" w:rsidR="00334377" w:rsidRDefault="00334377" w:rsidP="00DC0C01">
      <w:pPr>
        <w:spacing w:after="0"/>
        <w:jc w:val="both"/>
        <w:rPr>
          <w:rFonts w:ascii="Arial" w:hAnsi="Arial" w:cs="Arial"/>
          <w:b/>
          <w:bCs/>
        </w:rPr>
      </w:pPr>
    </w:p>
    <w:p w14:paraId="696DA2BF" w14:textId="77777777" w:rsidR="00334377" w:rsidRPr="00D35E02" w:rsidRDefault="00334377" w:rsidP="00DC0C01">
      <w:pPr>
        <w:spacing w:after="0"/>
        <w:jc w:val="both"/>
        <w:rPr>
          <w:rFonts w:ascii="Arial" w:hAnsi="Arial" w:cs="Arial"/>
        </w:rPr>
      </w:pPr>
    </w:p>
    <w:sectPr w:rsidR="00334377" w:rsidRPr="00D35E02">
      <w:headerReference w:type="default" r:id="rId8"/>
      <w:pgSz w:w="11906" w:h="16838"/>
      <w:pgMar w:top="1417" w:right="1417" w:bottom="1417" w:left="1417" w:header="5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5D82D" w14:textId="77777777" w:rsidR="002D49AA" w:rsidRDefault="002D49AA">
      <w:pPr>
        <w:spacing w:after="0" w:line="240" w:lineRule="auto"/>
      </w:pPr>
      <w:r>
        <w:separator/>
      </w:r>
    </w:p>
  </w:endnote>
  <w:endnote w:type="continuationSeparator" w:id="0">
    <w:p w14:paraId="08596853" w14:textId="77777777" w:rsidR="002D49AA" w:rsidRDefault="002D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30B86" w14:textId="77777777" w:rsidR="002D49AA" w:rsidRDefault="002D49AA">
      <w:pPr>
        <w:spacing w:after="0" w:line="240" w:lineRule="auto"/>
      </w:pPr>
      <w:r>
        <w:rPr>
          <w:color w:val="000000"/>
        </w:rPr>
        <w:separator/>
      </w:r>
    </w:p>
  </w:footnote>
  <w:footnote w:type="continuationSeparator" w:id="0">
    <w:p w14:paraId="25060CC7" w14:textId="77777777" w:rsidR="002D49AA" w:rsidRDefault="002D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F255" w14:textId="77777777" w:rsidR="007B1863" w:rsidRDefault="006031EB">
    <w:pPr>
      <w:pStyle w:val="En-tte"/>
    </w:pPr>
    <w:r>
      <w:rPr>
        <w:noProof/>
      </w:rPr>
      <w:drawing>
        <wp:anchor distT="0" distB="0" distL="114300" distR="114300" simplePos="0" relativeHeight="251657728" behindDoc="0" locked="0" layoutInCell="1" allowOverlap="1" wp14:anchorId="3B3F9AE9" wp14:editId="12269D63">
          <wp:simplePos x="0" y="0"/>
          <wp:positionH relativeFrom="column">
            <wp:posOffset>-676275</wp:posOffset>
          </wp:positionH>
          <wp:positionV relativeFrom="paragraph">
            <wp:posOffset>238125</wp:posOffset>
          </wp:positionV>
          <wp:extent cx="2439670" cy="98361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670"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C8810" w14:textId="77777777" w:rsidR="007B1863" w:rsidRDefault="007B1863">
    <w:pPr>
      <w:pStyle w:val="En-tte"/>
    </w:pPr>
  </w:p>
  <w:p w14:paraId="1BFC97EB" w14:textId="77777777" w:rsidR="007B1863" w:rsidRDefault="007B1863">
    <w:pPr>
      <w:pStyle w:val="En-tte"/>
    </w:pPr>
  </w:p>
  <w:p w14:paraId="445CDE80" w14:textId="77777777" w:rsidR="007B1863" w:rsidRDefault="007B1863">
    <w:pPr>
      <w:pStyle w:val="En-tte"/>
    </w:pPr>
  </w:p>
  <w:p w14:paraId="39D09CF5" w14:textId="77777777" w:rsidR="007B1863" w:rsidRDefault="007B1863">
    <w:pPr>
      <w:pStyle w:val="En-tte"/>
    </w:pPr>
  </w:p>
  <w:p w14:paraId="13222F49" w14:textId="77777777" w:rsidR="007B1863" w:rsidRDefault="007B1863">
    <w:pPr>
      <w:pStyle w:val="En-tte"/>
    </w:pPr>
  </w:p>
  <w:p w14:paraId="217CB38D" w14:textId="77777777" w:rsidR="007B1863" w:rsidRDefault="007B1863">
    <w:pPr>
      <w:pStyle w:val="En-tte"/>
    </w:pPr>
  </w:p>
  <w:p w14:paraId="4800EC42" w14:textId="77777777" w:rsidR="007B1863" w:rsidRDefault="007B186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7F3"/>
    <w:multiLevelType w:val="multilevel"/>
    <w:tmpl w:val="619E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57D4A"/>
    <w:multiLevelType w:val="hybridMultilevel"/>
    <w:tmpl w:val="BFD03D04"/>
    <w:lvl w:ilvl="0" w:tplc="2654E312">
      <w:start w:val="1"/>
      <w:numFmt w:val="decimal"/>
      <w:lvlText w:val="%1."/>
      <w:lvlJc w:val="left"/>
      <w:pPr>
        <w:ind w:left="6857" w:hanging="360"/>
      </w:pPr>
      <w:rPr>
        <w:rFonts w:hint="default"/>
        <w:b/>
        <w:i w:val="0"/>
        <w:color w:val="auto"/>
        <w:sz w:val="22"/>
      </w:rPr>
    </w:lvl>
    <w:lvl w:ilvl="1" w:tplc="040C0019" w:tentative="1">
      <w:start w:val="1"/>
      <w:numFmt w:val="lowerLetter"/>
      <w:lvlText w:val="%2."/>
      <w:lvlJc w:val="left"/>
      <w:pPr>
        <w:ind w:left="7577" w:hanging="360"/>
      </w:pPr>
    </w:lvl>
    <w:lvl w:ilvl="2" w:tplc="040C001B" w:tentative="1">
      <w:start w:val="1"/>
      <w:numFmt w:val="lowerRoman"/>
      <w:lvlText w:val="%3."/>
      <w:lvlJc w:val="right"/>
      <w:pPr>
        <w:ind w:left="8297" w:hanging="180"/>
      </w:pPr>
    </w:lvl>
    <w:lvl w:ilvl="3" w:tplc="040C000F" w:tentative="1">
      <w:start w:val="1"/>
      <w:numFmt w:val="decimal"/>
      <w:lvlText w:val="%4."/>
      <w:lvlJc w:val="left"/>
      <w:pPr>
        <w:ind w:left="9017" w:hanging="360"/>
      </w:pPr>
    </w:lvl>
    <w:lvl w:ilvl="4" w:tplc="040C0019" w:tentative="1">
      <w:start w:val="1"/>
      <w:numFmt w:val="lowerLetter"/>
      <w:lvlText w:val="%5."/>
      <w:lvlJc w:val="left"/>
      <w:pPr>
        <w:ind w:left="9737" w:hanging="360"/>
      </w:pPr>
    </w:lvl>
    <w:lvl w:ilvl="5" w:tplc="040C001B" w:tentative="1">
      <w:start w:val="1"/>
      <w:numFmt w:val="lowerRoman"/>
      <w:lvlText w:val="%6."/>
      <w:lvlJc w:val="right"/>
      <w:pPr>
        <w:ind w:left="10457" w:hanging="180"/>
      </w:pPr>
    </w:lvl>
    <w:lvl w:ilvl="6" w:tplc="040C000F" w:tentative="1">
      <w:start w:val="1"/>
      <w:numFmt w:val="decimal"/>
      <w:lvlText w:val="%7."/>
      <w:lvlJc w:val="left"/>
      <w:pPr>
        <w:ind w:left="11177" w:hanging="360"/>
      </w:pPr>
    </w:lvl>
    <w:lvl w:ilvl="7" w:tplc="040C0019" w:tentative="1">
      <w:start w:val="1"/>
      <w:numFmt w:val="lowerLetter"/>
      <w:lvlText w:val="%8."/>
      <w:lvlJc w:val="left"/>
      <w:pPr>
        <w:ind w:left="11897" w:hanging="360"/>
      </w:pPr>
    </w:lvl>
    <w:lvl w:ilvl="8" w:tplc="040C001B" w:tentative="1">
      <w:start w:val="1"/>
      <w:numFmt w:val="lowerRoman"/>
      <w:lvlText w:val="%9."/>
      <w:lvlJc w:val="right"/>
      <w:pPr>
        <w:ind w:left="12617" w:hanging="180"/>
      </w:pPr>
    </w:lvl>
  </w:abstractNum>
  <w:abstractNum w:abstractNumId="2" w15:restartNumberingAfterBreak="0">
    <w:nsid w:val="165F0116"/>
    <w:multiLevelType w:val="hybridMultilevel"/>
    <w:tmpl w:val="C3040F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F148DC"/>
    <w:multiLevelType w:val="hybridMultilevel"/>
    <w:tmpl w:val="D6541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DC47A4"/>
    <w:multiLevelType w:val="multilevel"/>
    <w:tmpl w:val="391EC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0E5CF1"/>
    <w:multiLevelType w:val="hybridMultilevel"/>
    <w:tmpl w:val="89342E72"/>
    <w:lvl w:ilvl="0" w:tplc="9416BDE0">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2332D8A"/>
    <w:multiLevelType w:val="hybridMultilevel"/>
    <w:tmpl w:val="41BE7C3E"/>
    <w:lvl w:ilvl="0" w:tplc="992259F4">
      <w:start w:val="1"/>
      <w:numFmt w:val="bullet"/>
      <w:lvlText w:val="‒"/>
      <w:lvlJc w:val="left"/>
      <w:pPr>
        <w:ind w:left="360" w:hanging="260"/>
      </w:pPr>
      <w:rPr>
        <w:rFonts w:ascii="Arial" w:hAnsi="Arial" w:hint="default"/>
        <w:color w:val="000000" w:themeColor="text1"/>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66526D8"/>
    <w:multiLevelType w:val="hybridMultilevel"/>
    <w:tmpl w:val="B4F82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825074"/>
    <w:multiLevelType w:val="hybridMultilevel"/>
    <w:tmpl w:val="5FAE2DAC"/>
    <w:lvl w:ilvl="0" w:tplc="9416BD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8F3057"/>
    <w:multiLevelType w:val="hybridMultilevel"/>
    <w:tmpl w:val="91D62EAE"/>
    <w:lvl w:ilvl="0" w:tplc="9416BD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D531AF"/>
    <w:multiLevelType w:val="hybridMultilevel"/>
    <w:tmpl w:val="B19671E0"/>
    <w:lvl w:ilvl="0" w:tplc="9416BD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015351"/>
    <w:multiLevelType w:val="hybridMultilevel"/>
    <w:tmpl w:val="AD7AB044"/>
    <w:lvl w:ilvl="0" w:tplc="9416BDE0">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1565E10"/>
    <w:multiLevelType w:val="multilevel"/>
    <w:tmpl w:val="9D32FA1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1CD4CAB"/>
    <w:multiLevelType w:val="hybridMultilevel"/>
    <w:tmpl w:val="10D08230"/>
    <w:lvl w:ilvl="0" w:tplc="D00E5A84">
      <w:start w:val="1"/>
      <w:numFmt w:val="bullet"/>
      <w:lvlText w:val="•"/>
      <w:lvlJc w:val="left"/>
      <w:pPr>
        <w:ind w:left="360" w:hanging="260"/>
      </w:pPr>
      <w:rPr>
        <w:color w:val="8E3568"/>
      </w:rPr>
    </w:lvl>
    <w:lvl w:ilvl="1" w:tplc="10E6A3CC">
      <w:numFmt w:val="decimal"/>
      <w:lvlText w:val=""/>
      <w:lvlJc w:val="left"/>
    </w:lvl>
    <w:lvl w:ilvl="2" w:tplc="510EFC70">
      <w:numFmt w:val="decimal"/>
      <w:lvlText w:val=""/>
      <w:lvlJc w:val="left"/>
    </w:lvl>
    <w:lvl w:ilvl="3" w:tplc="E2487518">
      <w:numFmt w:val="decimal"/>
      <w:lvlText w:val=""/>
      <w:lvlJc w:val="left"/>
    </w:lvl>
    <w:lvl w:ilvl="4" w:tplc="BB1461F2">
      <w:numFmt w:val="decimal"/>
      <w:lvlText w:val=""/>
      <w:lvlJc w:val="left"/>
    </w:lvl>
    <w:lvl w:ilvl="5" w:tplc="19D0C118">
      <w:numFmt w:val="decimal"/>
      <w:lvlText w:val=""/>
      <w:lvlJc w:val="left"/>
    </w:lvl>
    <w:lvl w:ilvl="6" w:tplc="38AA50E0">
      <w:numFmt w:val="decimal"/>
      <w:lvlText w:val=""/>
      <w:lvlJc w:val="left"/>
    </w:lvl>
    <w:lvl w:ilvl="7" w:tplc="172E94B2">
      <w:numFmt w:val="decimal"/>
      <w:lvlText w:val=""/>
      <w:lvlJc w:val="left"/>
    </w:lvl>
    <w:lvl w:ilvl="8" w:tplc="D8CCC6AC">
      <w:numFmt w:val="decimal"/>
      <w:lvlText w:val=""/>
      <w:lvlJc w:val="left"/>
    </w:lvl>
  </w:abstractNum>
  <w:abstractNum w:abstractNumId="14" w15:restartNumberingAfterBreak="0">
    <w:nsid w:val="33753A19"/>
    <w:multiLevelType w:val="multilevel"/>
    <w:tmpl w:val="18887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B50C2"/>
    <w:multiLevelType w:val="multilevel"/>
    <w:tmpl w:val="EC42347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6CA0F8E"/>
    <w:multiLevelType w:val="hybridMultilevel"/>
    <w:tmpl w:val="B9882CC0"/>
    <w:lvl w:ilvl="0" w:tplc="9416BD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B5F5900"/>
    <w:multiLevelType w:val="hybridMultilevel"/>
    <w:tmpl w:val="41500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C373E40"/>
    <w:multiLevelType w:val="hybridMultilevel"/>
    <w:tmpl w:val="C6706B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EE10DEB"/>
    <w:multiLevelType w:val="hybridMultilevel"/>
    <w:tmpl w:val="6436D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9A587A"/>
    <w:multiLevelType w:val="multilevel"/>
    <w:tmpl w:val="05F4C65E"/>
    <w:styleLink w:val="LFO5"/>
    <w:lvl w:ilvl="0">
      <w:numFmt w:val="bullet"/>
      <w:pStyle w:val="Puce"/>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69918A1"/>
    <w:multiLevelType w:val="multilevel"/>
    <w:tmpl w:val="0EE27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BA6E76"/>
    <w:multiLevelType w:val="multilevel"/>
    <w:tmpl w:val="E3DAA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757ECA"/>
    <w:multiLevelType w:val="hybridMultilevel"/>
    <w:tmpl w:val="B7967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AC94798"/>
    <w:multiLevelType w:val="hybridMultilevel"/>
    <w:tmpl w:val="79F6731C"/>
    <w:lvl w:ilvl="0" w:tplc="992259F4">
      <w:start w:val="1"/>
      <w:numFmt w:val="bullet"/>
      <w:lvlText w:val="‒"/>
      <w:lvlJc w:val="left"/>
      <w:pPr>
        <w:ind w:left="360" w:hanging="260"/>
      </w:pPr>
      <w:rPr>
        <w:rFonts w:ascii="Arial" w:hAnsi="Arial" w:hint="default"/>
        <w:color w:val="000000" w:themeColor="text1"/>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B5C5FD5"/>
    <w:multiLevelType w:val="hybridMultilevel"/>
    <w:tmpl w:val="901E62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7F7E57"/>
    <w:multiLevelType w:val="multilevel"/>
    <w:tmpl w:val="57C22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181086"/>
    <w:multiLevelType w:val="hybridMultilevel"/>
    <w:tmpl w:val="CFFEEA6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1A7200"/>
    <w:multiLevelType w:val="multilevel"/>
    <w:tmpl w:val="54FA6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6A5E87"/>
    <w:multiLevelType w:val="multilevel"/>
    <w:tmpl w:val="63EC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FE4074"/>
    <w:multiLevelType w:val="multilevel"/>
    <w:tmpl w:val="42DC5CC8"/>
    <w:lvl w:ilvl="0">
      <w:start w:val="1"/>
      <w:numFmt w:val="bullet"/>
      <w:lvlText w:val="‒"/>
      <w:lvlJc w:val="left"/>
      <w:pPr>
        <w:tabs>
          <w:tab w:val="num" w:pos="720"/>
        </w:tabs>
        <w:ind w:left="720" w:hanging="360"/>
      </w:pPr>
      <w:rPr>
        <w:rFonts w:ascii="Arial" w:hAnsi="Arial" w:hint="default"/>
        <w:color w:val="000000" w:themeColor="text1"/>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3B5778"/>
    <w:multiLevelType w:val="hybridMultilevel"/>
    <w:tmpl w:val="40DE1692"/>
    <w:lvl w:ilvl="0" w:tplc="2F5AF4A6">
      <w:start w:val="1"/>
      <w:numFmt w:val="bullet"/>
      <w:lvlText w:val=""/>
      <w:lvlJc w:val="left"/>
      <w:pPr>
        <w:ind w:left="360" w:hanging="2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CCB6EC7"/>
    <w:multiLevelType w:val="hybridMultilevel"/>
    <w:tmpl w:val="43CC5DEC"/>
    <w:lvl w:ilvl="0" w:tplc="9416BD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812336"/>
    <w:multiLevelType w:val="hybridMultilevel"/>
    <w:tmpl w:val="30CC6D4E"/>
    <w:lvl w:ilvl="0" w:tplc="9416BD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BA7EC3"/>
    <w:multiLevelType w:val="hybridMultilevel"/>
    <w:tmpl w:val="B242108E"/>
    <w:lvl w:ilvl="0" w:tplc="7464B454">
      <w:start w:val="1"/>
      <w:numFmt w:val="bullet"/>
      <w:lvlText w:val="•"/>
      <w:lvlJc w:val="left"/>
      <w:pPr>
        <w:ind w:left="360" w:hanging="260"/>
      </w:pPr>
      <w:rPr>
        <w:color w:val="2E7D4F"/>
      </w:rPr>
    </w:lvl>
    <w:lvl w:ilvl="1" w:tplc="6D96703A">
      <w:numFmt w:val="decimal"/>
      <w:lvlText w:val=""/>
      <w:lvlJc w:val="left"/>
    </w:lvl>
    <w:lvl w:ilvl="2" w:tplc="CCF8D106">
      <w:numFmt w:val="decimal"/>
      <w:lvlText w:val=""/>
      <w:lvlJc w:val="left"/>
    </w:lvl>
    <w:lvl w:ilvl="3" w:tplc="4C7806CA">
      <w:numFmt w:val="decimal"/>
      <w:lvlText w:val=""/>
      <w:lvlJc w:val="left"/>
    </w:lvl>
    <w:lvl w:ilvl="4" w:tplc="EE0AB1BE">
      <w:numFmt w:val="decimal"/>
      <w:lvlText w:val=""/>
      <w:lvlJc w:val="left"/>
    </w:lvl>
    <w:lvl w:ilvl="5" w:tplc="3E6E8E48">
      <w:numFmt w:val="decimal"/>
      <w:lvlText w:val=""/>
      <w:lvlJc w:val="left"/>
    </w:lvl>
    <w:lvl w:ilvl="6" w:tplc="C832D1A4">
      <w:numFmt w:val="decimal"/>
      <w:lvlText w:val=""/>
      <w:lvlJc w:val="left"/>
    </w:lvl>
    <w:lvl w:ilvl="7" w:tplc="360E01D0">
      <w:numFmt w:val="decimal"/>
      <w:lvlText w:val=""/>
      <w:lvlJc w:val="left"/>
    </w:lvl>
    <w:lvl w:ilvl="8" w:tplc="E6A4DAEC">
      <w:numFmt w:val="decimal"/>
      <w:lvlText w:val=""/>
      <w:lvlJc w:val="left"/>
    </w:lvl>
  </w:abstractNum>
  <w:abstractNum w:abstractNumId="35" w15:restartNumberingAfterBreak="0">
    <w:nsid w:val="71A81B52"/>
    <w:multiLevelType w:val="multilevel"/>
    <w:tmpl w:val="A44CA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4E6283"/>
    <w:multiLevelType w:val="multilevel"/>
    <w:tmpl w:val="04FA4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2560EB"/>
    <w:multiLevelType w:val="multilevel"/>
    <w:tmpl w:val="B2D2B7D6"/>
    <w:lvl w:ilvl="0">
      <w:start w:val="1"/>
      <w:numFmt w:val="decimal"/>
      <w:lvlText w:val="%1."/>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AD93500"/>
    <w:multiLevelType w:val="multilevel"/>
    <w:tmpl w:val="1E725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C11EB0"/>
    <w:multiLevelType w:val="multilevel"/>
    <w:tmpl w:val="1E924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89816826">
    <w:abstractNumId w:val="20"/>
  </w:num>
  <w:num w:numId="2" w16cid:durableId="649945026">
    <w:abstractNumId w:val="37"/>
  </w:num>
  <w:num w:numId="3" w16cid:durableId="1382366128">
    <w:abstractNumId w:val="12"/>
  </w:num>
  <w:num w:numId="4" w16cid:durableId="448860531">
    <w:abstractNumId w:val="15"/>
  </w:num>
  <w:num w:numId="5" w16cid:durableId="1598706054">
    <w:abstractNumId w:val="23"/>
  </w:num>
  <w:num w:numId="6" w16cid:durableId="191967565">
    <w:abstractNumId w:val="2"/>
  </w:num>
  <w:num w:numId="7" w16cid:durableId="129061704">
    <w:abstractNumId w:val="10"/>
  </w:num>
  <w:num w:numId="8" w16cid:durableId="1037509408">
    <w:abstractNumId w:val="11"/>
  </w:num>
  <w:num w:numId="9" w16cid:durableId="98071069">
    <w:abstractNumId w:val="3"/>
  </w:num>
  <w:num w:numId="10" w16cid:durableId="879587950">
    <w:abstractNumId w:val="9"/>
  </w:num>
  <w:num w:numId="11" w16cid:durableId="703141839">
    <w:abstractNumId w:val="5"/>
  </w:num>
  <w:num w:numId="12" w16cid:durableId="75059859">
    <w:abstractNumId w:val="8"/>
  </w:num>
  <w:num w:numId="13" w16cid:durableId="1092123455">
    <w:abstractNumId w:val="32"/>
  </w:num>
  <w:num w:numId="14" w16cid:durableId="710615543">
    <w:abstractNumId w:val="16"/>
  </w:num>
  <w:num w:numId="15" w16cid:durableId="294021026">
    <w:abstractNumId w:val="33"/>
  </w:num>
  <w:num w:numId="16" w16cid:durableId="537398092">
    <w:abstractNumId w:val="1"/>
  </w:num>
  <w:num w:numId="17" w16cid:durableId="899054976">
    <w:abstractNumId w:val="27"/>
  </w:num>
  <w:num w:numId="18" w16cid:durableId="1427964877">
    <w:abstractNumId w:val="34"/>
    <w:lvlOverride w:ilvl="0">
      <w:startOverride w:val="1"/>
    </w:lvlOverride>
  </w:num>
  <w:num w:numId="19" w16cid:durableId="1671785306">
    <w:abstractNumId w:val="31"/>
  </w:num>
  <w:num w:numId="20" w16cid:durableId="999769675">
    <w:abstractNumId w:val="14"/>
  </w:num>
  <w:num w:numId="21" w16cid:durableId="755395809">
    <w:abstractNumId w:val="38"/>
  </w:num>
  <w:num w:numId="22" w16cid:durableId="932054717">
    <w:abstractNumId w:val="21"/>
  </w:num>
  <w:num w:numId="23" w16cid:durableId="1823348313">
    <w:abstractNumId w:val="28"/>
  </w:num>
  <w:num w:numId="24" w16cid:durableId="815495733">
    <w:abstractNumId w:val="6"/>
  </w:num>
  <w:num w:numId="25" w16cid:durableId="1625305691">
    <w:abstractNumId w:val="13"/>
    <w:lvlOverride w:ilvl="0">
      <w:startOverride w:val="1"/>
    </w:lvlOverride>
  </w:num>
  <w:num w:numId="26" w16cid:durableId="1376537356">
    <w:abstractNumId w:val="24"/>
  </w:num>
  <w:num w:numId="27" w16cid:durableId="1498030766">
    <w:abstractNumId w:val="36"/>
  </w:num>
  <w:num w:numId="28" w16cid:durableId="371811948">
    <w:abstractNumId w:val="22"/>
  </w:num>
  <w:num w:numId="29" w16cid:durableId="1277442262">
    <w:abstractNumId w:val="4"/>
  </w:num>
  <w:num w:numId="30" w16cid:durableId="843520276">
    <w:abstractNumId w:val="35"/>
  </w:num>
  <w:num w:numId="31" w16cid:durableId="1291059413">
    <w:abstractNumId w:val="39"/>
  </w:num>
  <w:num w:numId="32" w16cid:durableId="697194840">
    <w:abstractNumId w:val="18"/>
  </w:num>
  <w:num w:numId="33" w16cid:durableId="1623883111">
    <w:abstractNumId w:val="19"/>
  </w:num>
  <w:num w:numId="34" w16cid:durableId="928197531">
    <w:abstractNumId w:val="7"/>
  </w:num>
  <w:num w:numId="35" w16cid:durableId="646471704">
    <w:abstractNumId w:val="25"/>
  </w:num>
  <w:num w:numId="36" w16cid:durableId="1413746339">
    <w:abstractNumId w:val="17"/>
  </w:num>
  <w:num w:numId="37" w16cid:durableId="1570775097">
    <w:abstractNumId w:val="26"/>
  </w:num>
  <w:num w:numId="38" w16cid:durableId="1988435106">
    <w:abstractNumId w:val="30"/>
  </w:num>
  <w:num w:numId="39" w16cid:durableId="959991943">
    <w:abstractNumId w:val="29"/>
  </w:num>
  <w:num w:numId="40" w16cid:durableId="88240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A1"/>
    <w:rsid w:val="0004636D"/>
    <w:rsid w:val="000637B2"/>
    <w:rsid w:val="00067464"/>
    <w:rsid w:val="000968DE"/>
    <w:rsid w:val="00190668"/>
    <w:rsid w:val="001C0B39"/>
    <w:rsid w:val="001C4812"/>
    <w:rsid w:val="002052A1"/>
    <w:rsid w:val="0026219C"/>
    <w:rsid w:val="002D49AA"/>
    <w:rsid w:val="002F7069"/>
    <w:rsid w:val="00334377"/>
    <w:rsid w:val="003B69A1"/>
    <w:rsid w:val="003E1277"/>
    <w:rsid w:val="003F6AE7"/>
    <w:rsid w:val="004035EB"/>
    <w:rsid w:val="0045336E"/>
    <w:rsid w:val="0046092E"/>
    <w:rsid w:val="00513219"/>
    <w:rsid w:val="00581114"/>
    <w:rsid w:val="005B1482"/>
    <w:rsid w:val="005B3EF0"/>
    <w:rsid w:val="005C368A"/>
    <w:rsid w:val="006031EB"/>
    <w:rsid w:val="006808D2"/>
    <w:rsid w:val="006F56E4"/>
    <w:rsid w:val="0073375F"/>
    <w:rsid w:val="00791C48"/>
    <w:rsid w:val="00794B5A"/>
    <w:rsid w:val="007B1863"/>
    <w:rsid w:val="00811675"/>
    <w:rsid w:val="00833A3C"/>
    <w:rsid w:val="00863852"/>
    <w:rsid w:val="00875C86"/>
    <w:rsid w:val="008A79F1"/>
    <w:rsid w:val="008C6238"/>
    <w:rsid w:val="00943445"/>
    <w:rsid w:val="00972659"/>
    <w:rsid w:val="00996260"/>
    <w:rsid w:val="009B4690"/>
    <w:rsid w:val="00A05F8F"/>
    <w:rsid w:val="00A822F8"/>
    <w:rsid w:val="00A93473"/>
    <w:rsid w:val="00AB0EBC"/>
    <w:rsid w:val="00AC155C"/>
    <w:rsid w:val="00B541A5"/>
    <w:rsid w:val="00BA2E92"/>
    <w:rsid w:val="00BA45CE"/>
    <w:rsid w:val="00C21428"/>
    <w:rsid w:val="00C3328B"/>
    <w:rsid w:val="00CF3A1B"/>
    <w:rsid w:val="00D002B2"/>
    <w:rsid w:val="00D060DB"/>
    <w:rsid w:val="00D3001F"/>
    <w:rsid w:val="00D35E02"/>
    <w:rsid w:val="00D65BE1"/>
    <w:rsid w:val="00D6735F"/>
    <w:rsid w:val="00D7290C"/>
    <w:rsid w:val="00D77633"/>
    <w:rsid w:val="00DC0C01"/>
    <w:rsid w:val="00DD5181"/>
    <w:rsid w:val="00EC32FF"/>
    <w:rsid w:val="00EE47FC"/>
    <w:rsid w:val="00EF715D"/>
    <w:rsid w:val="00F01AAB"/>
    <w:rsid w:val="00F8516B"/>
    <w:rsid w:val="00FB52E2"/>
    <w:rsid w:val="00FD7A0D"/>
    <w:rsid w:val="00FE6949"/>
    <w:rsid w:val="00FF6B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2CEDC"/>
  <w15:docId w15:val="{3F05C7CF-E944-FB45-84A3-8C4361B0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200" w:line="276" w:lineRule="auto"/>
    </w:pPr>
    <w:rPr>
      <w:rFonts w:eastAsia="Times New Roman"/>
      <w:sz w:val="22"/>
      <w:szCs w:val="22"/>
      <w:lang w:eastAsia="en-US"/>
    </w:rPr>
  </w:style>
  <w:style w:type="paragraph" w:styleId="Titre1">
    <w:name w:val="heading 1"/>
    <w:basedOn w:val="Normal"/>
    <w:next w:val="Normal"/>
    <w:uiPriority w:val="9"/>
    <w:qFormat/>
    <w:pPr>
      <w:keepNext/>
      <w:keepLines/>
      <w:spacing w:before="360" w:after="80"/>
      <w:outlineLvl w:val="0"/>
    </w:pPr>
    <w:rPr>
      <w:rFonts w:ascii="Calibri Light" w:hAnsi="Calibri Light"/>
      <w:color w:val="2F5496"/>
      <w:kern w:val="3"/>
      <w:sz w:val="40"/>
      <w:szCs w:val="40"/>
    </w:rPr>
  </w:style>
  <w:style w:type="paragraph" w:styleId="Titre2">
    <w:name w:val="heading 2"/>
    <w:basedOn w:val="Normal"/>
    <w:next w:val="Normal"/>
    <w:uiPriority w:val="9"/>
    <w:unhideWhenUsed/>
    <w:qFormat/>
    <w:pPr>
      <w:keepNext/>
      <w:keepLines/>
      <w:spacing w:before="160" w:after="80"/>
      <w:outlineLvl w:val="1"/>
    </w:pPr>
    <w:rPr>
      <w:rFonts w:ascii="Calibri Light" w:hAnsi="Calibri Light"/>
      <w:color w:val="2F5496"/>
      <w:kern w:val="3"/>
      <w:sz w:val="32"/>
      <w:szCs w:val="32"/>
    </w:rPr>
  </w:style>
  <w:style w:type="paragraph" w:styleId="Titre3">
    <w:name w:val="heading 3"/>
    <w:basedOn w:val="Normal"/>
    <w:next w:val="Normal"/>
    <w:uiPriority w:val="9"/>
    <w:semiHidden/>
    <w:unhideWhenUsed/>
    <w:qFormat/>
    <w:pPr>
      <w:keepNext/>
      <w:keepLines/>
      <w:spacing w:before="160" w:after="80"/>
      <w:outlineLvl w:val="2"/>
    </w:pPr>
    <w:rPr>
      <w:color w:val="2F5496"/>
      <w:kern w:val="3"/>
      <w:sz w:val="28"/>
      <w:szCs w:val="28"/>
    </w:rPr>
  </w:style>
  <w:style w:type="paragraph" w:styleId="Titre4">
    <w:name w:val="heading 4"/>
    <w:basedOn w:val="Normal"/>
    <w:next w:val="Normal"/>
    <w:uiPriority w:val="9"/>
    <w:semiHidden/>
    <w:unhideWhenUsed/>
    <w:qFormat/>
    <w:pPr>
      <w:keepNext/>
      <w:keepLines/>
      <w:spacing w:before="80" w:after="40"/>
      <w:outlineLvl w:val="3"/>
    </w:pPr>
    <w:rPr>
      <w:i/>
      <w:iCs/>
      <w:color w:val="2F5496"/>
      <w:kern w:val="3"/>
      <w:sz w:val="24"/>
      <w:szCs w:val="24"/>
    </w:rPr>
  </w:style>
  <w:style w:type="paragraph" w:styleId="Titre5">
    <w:name w:val="heading 5"/>
    <w:basedOn w:val="Normal"/>
    <w:next w:val="Normal"/>
    <w:uiPriority w:val="9"/>
    <w:semiHidden/>
    <w:unhideWhenUsed/>
    <w:qFormat/>
    <w:pPr>
      <w:keepNext/>
      <w:keepLines/>
      <w:spacing w:before="80" w:after="40"/>
      <w:outlineLvl w:val="4"/>
    </w:pPr>
    <w:rPr>
      <w:color w:val="2F5496"/>
      <w:kern w:val="3"/>
      <w:sz w:val="24"/>
      <w:szCs w:val="24"/>
    </w:rPr>
  </w:style>
  <w:style w:type="paragraph" w:styleId="Titre6">
    <w:name w:val="heading 6"/>
    <w:basedOn w:val="Normal"/>
    <w:next w:val="Normal"/>
    <w:uiPriority w:val="9"/>
    <w:semiHidden/>
    <w:unhideWhenUsed/>
    <w:qFormat/>
    <w:pPr>
      <w:keepNext/>
      <w:keepLines/>
      <w:spacing w:before="40" w:after="0"/>
      <w:outlineLvl w:val="5"/>
    </w:pPr>
    <w:rPr>
      <w:i/>
      <w:iCs/>
      <w:color w:val="595959"/>
      <w:kern w:val="3"/>
      <w:sz w:val="24"/>
      <w:szCs w:val="24"/>
    </w:rPr>
  </w:style>
  <w:style w:type="paragraph" w:styleId="Titre7">
    <w:name w:val="heading 7"/>
    <w:basedOn w:val="Normal"/>
    <w:next w:val="Normal"/>
    <w:pPr>
      <w:keepNext/>
      <w:keepLines/>
      <w:spacing w:before="40" w:after="0"/>
      <w:outlineLvl w:val="6"/>
    </w:pPr>
    <w:rPr>
      <w:color w:val="595959"/>
      <w:kern w:val="3"/>
      <w:sz w:val="24"/>
      <w:szCs w:val="24"/>
    </w:rPr>
  </w:style>
  <w:style w:type="paragraph" w:styleId="Titre8">
    <w:name w:val="heading 8"/>
    <w:basedOn w:val="Normal"/>
    <w:next w:val="Normal"/>
    <w:pPr>
      <w:keepNext/>
      <w:keepLines/>
      <w:spacing w:after="0"/>
      <w:outlineLvl w:val="7"/>
    </w:pPr>
    <w:rPr>
      <w:i/>
      <w:iCs/>
      <w:color w:val="272727"/>
      <w:kern w:val="3"/>
      <w:sz w:val="24"/>
      <w:szCs w:val="24"/>
    </w:rPr>
  </w:style>
  <w:style w:type="paragraph" w:styleId="Titre9">
    <w:name w:val="heading 9"/>
    <w:basedOn w:val="Normal"/>
    <w:next w:val="Normal"/>
    <w:pPr>
      <w:keepNext/>
      <w:keepLines/>
      <w:spacing w:after="0"/>
      <w:outlineLvl w:val="8"/>
    </w:pPr>
    <w:rPr>
      <w:color w:val="272727"/>
      <w:kern w:val="3"/>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rPr>
      <w:rFonts w:ascii="Calibri Light" w:eastAsia="Times New Roman" w:hAnsi="Calibri Light" w:cs="Times New Roman"/>
      <w:color w:val="2F5496"/>
      <w:sz w:val="40"/>
      <w:szCs w:val="40"/>
    </w:rPr>
  </w:style>
  <w:style w:type="character" w:customStyle="1" w:styleId="Titre2Car">
    <w:name w:val="Titre 2 Car"/>
    <w:rPr>
      <w:rFonts w:ascii="Calibri Light" w:eastAsia="Times New Roman" w:hAnsi="Calibri Light" w:cs="Times New Roman"/>
      <w:color w:val="2F5496"/>
      <w:sz w:val="32"/>
      <w:szCs w:val="32"/>
    </w:rPr>
  </w:style>
  <w:style w:type="character" w:customStyle="1" w:styleId="Titre3Car">
    <w:name w:val="Titre 3 Car"/>
    <w:rPr>
      <w:rFonts w:eastAsia="Times New Roman" w:cs="Times New Roman"/>
      <w:color w:val="2F5496"/>
      <w:sz w:val="28"/>
      <w:szCs w:val="28"/>
    </w:rPr>
  </w:style>
  <w:style w:type="character" w:customStyle="1" w:styleId="Titre4Car">
    <w:name w:val="Titre 4 Car"/>
    <w:rPr>
      <w:rFonts w:eastAsia="Times New Roman" w:cs="Times New Roman"/>
      <w:i/>
      <w:iCs/>
      <w:color w:val="2F5496"/>
    </w:rPr>
  </w:style>
  <w:style w:type="character" w:customStyle="1" w:styleId="Titre5Car">
    <w:name w:val="Titre 5 Car"/>
    <w:rPr>
      <w:rFonts w:eastAsia="Times New Roman" w:cs="Times New Roman"/>
      <w:color w:val="2F5496"/>
    </w:rPr>
  </w:style>
  <w:style w:type="character" w:customStyle="1" w:styleId="Titre6Car">
    <w:name w:val="Titre 6 Car"/>
    <w:rPr>
      <w:rFonts w:eastAsia="Times New Roman" w:cs="Times New Roman"/>
      <w:i/>
      <w:iCs/>
      <w:color w:val="595959"/>
    </w:rPr>
  </w:style>
  <w:style w:type="character" w:customStyle="1" w:styleId="Titre7Car">
    <w:name w:val="Titre 7 Car"/>
    <w:rPr>
      <w:rFonts w:eastAsia="Times New Roman" w:cs="Times New Roman"/>
      <w:color w:val="595959"/>
    </w:rPr>
  </w:style>
  <w:style w:type="character" w:customStyle="1" w:styleId="Titre8Car">
    <w:name w:val="Titre 8 Car"/>
    <w:rPr>
      <w:rFonts w:eastAsia="Times New Roman" w:cs="Times New Roman"/>
      <w:i/>
      <w:iCs/>
      <w:color w:val="272727"/>
    </w:rPr>
  </w:style>
  <w:style w:type="character" w:customStyle="1" w:styleId="Titre9Car">
    <w:name w:val="Titre 9 Car"/>
    <w:rPr>
      <w:rFonts w:eastAsia="Times New Roman" w:cs="Times New Roman"/>
      <w:color w:val="272727"/>
    </w:rPr>
  </w:style>
  <w:style w:type="paragraph" w:styleId="Titre">
    <w:name w:val="Title"/>
    <w:basedOn w:val="Normal"/>
    <w:next w:val="Normal"/>
    <w:uiPriority w:val="10"/>
    <w:qFormat/>
    <w:pPr>
      <w:spacing w:after="80" w:line="240" w:lineRule="auto"/>
      <w:contextualSpacing/>
    </w:pPr>
    <w:rPr>
      <w:rFonts w:ascii="Calibri Light" w:hAnsi="Calibri Light"/>
      <w:spacing w:val="-10"/>
      <w:kern w:val="3"/>
      <w:sz w:val="56"/>
      <w:szCs w:val="56"/>
    </w:rPr>
  </w:style>
  <w:style w:type="character" w:customStyle="1" w:styleId="TitreCar">
    <w:name w:val="Titre Car"/>
    <w:rPr>
      <w:rFonts w:ascii="Calibri Light" w:eastAsia="Times New Roman" w:hAnsi="Calibri Light" w:cs="Times New Roman"/>
      <w:spacing w:val="-10"/>
      <w:kern w:val="3"/>
      <w:sz w:val="56"/>
      <w:szCs w:val="56"/>
    </w:rPr>
  </w:style>
  <w:style w:type="paragraph" w:styleId="Sous-titre">
    <w:name w:val="Subtitle"/>
    <w:basedOn w:val="Normal"/>
    <w:next w:val="Normal"/>
    <w:uiPriority w:val="11"/>
    <w:qFormat/>
    <w:pPr>
      <w:spacing w:after="160"/>
    </w:pPr>
    <w:rPr>
      <w:color w:val="595959"/>
      <w:spacing w:val="15"/>
      <w:kern w:val="3"/>
      <w:sz w:val="28"/>
      <w:szCs w:val="28"/>
    </w:rPr>
  </w:style>
  <w:style w:type="character" w:customStyle="1" w:styleId="Sous-titreCar">
    <w:name w:val="Sous-titre Car"/>
    <w:rPr>
      <w:rFonts w:eastAsia="Times New Roman" w:cs="Times New Roman"/>
      <w:color w:val="595959"/>
      <w:spacing w:val="15"/>
      <w:sz w:val="28"/>
      <w:szCs w:val="28"/>
    </w:rPr>
  </w:style>
  <w:style w:type="paragraph" w:styleId="Citation">
    <w:name w:val="Quote"/>
    <w:basedOn w:val="Normal"/>
    <w:next w:val="Normal"/>
    <w:pPr>
      <w:spacing w:before="160" w:after="160"/>
      <w:jc w:val="center"/>
    </w:pPr>
    <w:rPr>
      <w:rFonts w:eastAsia="Calibri"/>
      <w:i/>
      <w:iCs/>
      <w:color w:val="404040"/>
      <w:kern w:val="3"/>
      <w:sz w:val="24"/>
      <w:szCs w:val="24"/>
    </w:rPr>
  </w:style>
  <w:style w:type="character" w:customStyle="1" w:styleId="CitationCar">
    <w:name w:val="Citation Car"/>
    <w:rPr>
      <w:i/>
      <w:iCs/>
      <w:color w:val="404040"/>
    </w:rPr>
  </w:style>
  <w:style w:type="paragraph" w:styleId="Paragraphedeliste">
    <w:name w:val="List Paragraph"/>
    <w:basedOn w:val="Normal"/>
    <w:qFormat/>
    <w:pPr>
      <w:spacing w:after="160"/>
      <w:ind w:left="720"/>
      <w:contextualSpacing/>
    </w:pPr>
    <w:rPr>
      <w:rFonts w:eastAsia="Calibri"/>
      <w:kern w:val="3"/>
      <w:sz w:val="24"/>
      <w:szCs w:val="24"/>
    </w:rPr>
  </w:style>
  <w:style w:type="character" w:styleId="Accentuationintense">
    <w:name w:val="Intense Emphasis"/>
    <w:rPr>
      <w:i/>
      <w:iCs/>
      <w:color w:val="2F5496"/>
    </w:rPr>
  </w:style>
  <w:style w:type="paragraph" w:styleId="Citationintense">
    <w:name w:val="Intense Quote"/>
    <w:basedOn w:val="Normal"/>
    <w:next w:val="Normal"/>
    <w:pPr>
      <w:pBdr>
        <w:top w:val="single" w:sz="4" w:space="10" w:color="2F5496"/>
        <w:bottom w:val="single" w:sz="4" w:space="10" w:color="2F5496"/>
      </w:pBdr>
      <w:spacing w:before="360" w:after="360"/>
      <w:ind w:left="864" w:right="864"/>
      <w:jc w:val="center"/>
    </w:pPr>
    <w:rPr>
      <w:rFonts w:eastAsia="Calibri"/>
      <w:i/>
      <w:iCs/>
      <w:color w:val="2F5496"/>
      <w:kern w:val="3"/>
      <w:sz w:val="24"/>
      <w:szCs w:val="24"/>
    </w:rPr>
  </w:style>
  <w:style w:type="character" w:customStyle="1" w:styleId="CitationintenseCar">
    <w:name w:val="Citation intense Car"/>
    <w:rPr>
      <w:i/>
      <w:iCs/>
      <w:color w:val="2F5496"/>
    </w:rPr>
  </w:style>
  <w:style w:type="character" w:styleId="Rfrenceintense">
    <w:name w:val="Intense Reference"/>
    <w:rPr>
      <w:b/>
      <w:bCs/>
      <w:smallCaps/>
      <w:color w:val="2F5496"/>
      <w:spacing w:val="5"/>
    </w:rPr>
  </w:style>
  <w:style w:type="paragraph" w:styleId="En-tte">
    <w:name w:val="header"/>
    <w:basedOn w:val="Normal"/>
    <w:pPr>
      <w:tabs>
        <w:tab w:val="center" w:pos="4536"/>
        <w:tab w:val="right" w:pos="9072"/>
      </w:tabs>
      <w:spacing w:after="0" w:line="240" w:lineRule="auto"/>
    </w:pPr>
    <w:rPr>
      <w:rFonts w:eastAsia="Calibri"/>
      <w:kern w:val="3"/>
      <w:sz w:val="24"/>
      <w:szCs w:val="24"/>
    </w:rPr>
  </w:style>
  <w:style w:type="character" w:customStyle="1" w:styleId="En-tteCar">
    <w:name w:val="En-tête Car"/>
    <w:basedOn w:val="Policepardfaut"/>
  </w:style>
  <w:style w:type="paragraph" w:styleId="Pieddepage">
    <w:name w:val="footer"/>
    <w:basedOn w:val="Normal"/>
    <w:pPr>
      <w:tabs>
        <w:tab w:val="center" w:pos="4536"/>
        <w:tab w:val="right" w:pos="9072"/>
      </w:tabs>
      <w:spacing w:after="0" w:line="240" w:lineRule="auto"/>
    </w:pPr>
    <w:rPr>
      <w:rFonts w:eastAsia="Calibri"/>
      <w:kern w:val="3"/>
      <w:sz w:val="24"/>
      <w:szCs w:val="24"/>
    </w:rPr>
  </w:style>
  <w:style w:type="character" w:customStyle="1" w:styleId="PieddepageCar">
    <w:name w:val="Pied de page Car"/>
    <w:basedOn w:val="Policepardfaut"/>
  </w:style>
  <w:style w:type="character" w:styleId="Lienhypertexte">
    <w:name w:val="Hyperlink"/>
    <w:rPr>
      <w:color w:val="0563C1"/>
      <w:u w:val="single"/>
    </w:rPr>
  </w:style>
  <w:style w:type="character" w:styleId="Mentionnonrsolue">
    <w:name w:val="Unresolved Mention"/>
    <w:rPr>
      <w:color w:val="605E5C"/>
      <w:shd w:val="clear" w:color="auto" w:fill="E1DFDD"/>
    </w:rPr>
  </w:style>
  <w:style w:type="paragraph" w:customStyle="1" w:styleId="Puce">
    <w:name w:val="Puce"/>
    <w:basedOn w:val="Paragraphedeliste"/>
    <w:pPr>
      <w:numPr>
        <w:numId w:val="1"/>
      </w:numPr>
      <w:tabs>
        <w:tab w:val="left" w:pos="360"/>
      </w:tabs>
      <w:suppressAutoHyphens w:val="0"/>
      <w:spacing w:after="0" w:line="240" w:lineRule="auto"/>
    </w:pPr>
    <w:rPr>
      <w:rFonts w:ascii="Times New Roman" w:eastAsia="Times New Roman" w:hAnsi="Times New Roman"/>
      <w:kern w:val="0"/>
      <w:sz w:val="20"/>
      <w:szCs w:val="20"/>
    </w:rPr>
  </w:style>
  <w:style w:type="numbering" w:customStyle="1" w:styleId="LFO5">
    <w:name w:val="LFO5"/>
    <w:basedOn w:val="Aucuneliste"/>
    <w:pPr>
      <w:numPr>
        <w:numId w:val="1"/>
      </w:numPr>
    </w:pPr>
  </w:style>
  <w:style w:type="paragraph" w:styleId="NormalWeb">
    <w:name w:val="Normal (Web)"/>
    <w:basedOn w:val="Normal"/>
    <w:uiPriority w:val="99"/>
    <w:semiHidden/>
    <w:unhideWhenUsed/>
    <w:rsid w:val="00A93473"/>
    <w:pPr>
      <w:suppressAutoHyphens w:val="0"/>
      <w:autoSpaceDN/>
      <w:spacing w:before="100" w:beforeAutospacing="1" w:after="100" w:afterAutospacing="1" w:line="240" w:lineRule="auto"/>
    </w:pPr>
    <w:rPr>
      <w:rFonts w:ascii="Times New Roman" w:hAnsi="Times New Roman"/>
      <w:sz w:val="24"/>
      <w:szCs w:val="24"/>
      <w:lang w:eastAsia="fr-FR"/>
    </w:rPr>
  </w:style>
  <w:style w:type="character" w:styleId="lev">
    <w:name w:val="Strong"/>
    <w:basedOn w:val="Policepardfaut"/>
    <w:uiPriority w:val="22"/>
    <w:qFormat/>
    <w:rsid w:val="00A934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08180-470F-6448-ADC6-EABE0B828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516</Words>
  <Characters>2842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3352</CharactersWithSpaces>
  <SharedDoc>false</SharedDoc>
  <HLinks>
    <vt:vector size="6" baseType="variant">
      <vt:variant>
        <vt:i4>5767281</vt:i4>
      </vt:variant>
      <vt:variant>
        <vt:i4>0</vt:i4>
      </vt:variant>
      <vt:variant>
        <vt:i4>0</vt:i4>
      </vt:variant>
      <vt:variant>
        <vt:i4>5</vt:i4>
      </vt:variant>
      <vt:variant>
        <vt:lpwstr>mailto:emploi@cdg81.fr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 Dehili</dc:creator>
  <cp:keywords/>
  <dc:description/>
  <cp:lastModifiedBy>Mickael Raymond</cp:lastModifiedBy>
  <cp:revision>8</cp:revision>
  <cp:lastPrinted>2025-10-20T10:14:00Z</cp:lastPrinted>
  <dcterms:created xsi:type="dcterms:W3CDTF">2026-07-09T09:40:00Z</dcterms:created>
  <dcterms:modified xsi:type="dcterms:W3CDTF">2026-07-10T08:07:00Z</dcterms:modified>
</cp:coreProperties>
</file>